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975AE" w14:textId="77777777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 xml:space="preserve">ПРИНЯТЬ УЧАСТИЕ В </w:t>
      </w:r>
      <w:r w:rsidR="00D1090F">
        <w:rPr>
          <w:rFonts w:ascii="Arial" w:hAnsi="Arial" w:cs="Arial"/>
          <w:b/>
          <w:sz w:val="22"/>
          <w:szCs w:val="22"/>
        </w:rPr>
        <w:t>АУКЦИОНЕ</w:t>
      </w:r>
    </w:p>
    <w:p w14:paraId="27344837" w14:textId="77777777"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274088F8" w14:textId="77777777" w:rsidTr="007F3A6D">
        <w:tc>
          <w:tcPr>
            <w:tcW w:w="3190" w:type="dxa"/>
          </w:tcPr>
          <w:p w14:paraId="1BC31BB5" w14:textId="5E3B8231" w:rsidR="004E2285" w:rsidRPr="00C41084" w:rsidRDefault="00235A2F" w:rsidP="00235A2F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B33E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августа</w:t>
            </w:r>
            <w:r w:rsidR="004E2285" w:rsidRPr="00C41084">
              <w:rPr>
                <w:rFonts w:ascii="Arial" w:hAnsi="Arial" w:cs="Arial"/>
              </w:rPr>
              <w:t xml:space="preserve"> 20</w:t>
            </w:r>
            <w:r w:rsidR="00EB2F27">
              <w:rPr>
                <w:rFonts w:ascii="Arial" w:hAnsi="Arial" w:cs="Arial"/>
              </w:rPr>
              <w:t>1</w:t>
            </w:r>
            <w:r w:rsidR="00F60591">
              <w:rPr>
                <w:rFonts w:ascii="Arial" w:hAnsi="Arial" w:cs="Arial"/>
              </w:rPr>
              <w:t>7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14:paraId="270AAB4C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5F5A5375" w14:textId="5E96E086" w:rsidR="004E2285" w:rsidRPr="00C41084" w:rsidRDefault="004E2285" w:rsidP="00F60591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E834CF">
              <w:rPr>
                <w:rFonts w:ascii="Arial" w:hAnsi="Arial" w:cs="Arial"/>
              </w:rPr>
              <w:t>РКСМ-</w:t>
            </w:r>
            <w:r w:rsidR="00F60591">
              <w:rPr>
                <w:rFonts w:ascii="Arial" w:hAnsi="Arial" w:cs="Arial"/>
              </w:rPr>
              <w:t>509</w:t>
            </w:r>
          </w:p>
        </w:tc>
      </w:tr>
    </w:tbl>
    <w:p w14:paraId="71D36749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562E4983" w14:textId="3114AE3E" w:rsidR="004E2285" w:rsidRPr="00B92870" w:rsidRDefault="00B92870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 w:rsidRPr="00B92870">
        <w:rPr>
          <w:rFonts w:ascii="Arial" w:hAnsi="Arial" w:cs="Arial"/>
        </w:rPr>
        <w:t>Компания АО «РКС-Менеджмент»</w:t>
      </w:r>
      <w:r w:rsidR="004E2285" w:rsidRPr="00B92870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 w:rsidRPr="00B92870">
        <w:rPr>
          <w:rFonts w:ascii="Arial" w:hAnsi="Arial" w:cs="Arial"/>
        </w:rPr>
        <w:t xml:space="preserve">принять участие в </w:t>
      </w:r>
      <w:r w:rsidR="00D1090F" w:rsidRPr="00B92870">
        <w:rPr>
          <w:rFonts w:ascii="Arial" w:hAnsi="Arial" w:cs="Arial"/>
        </w:rPr>
        <w:t>аукционе</w:t>
      </w:r>
      <w:r w:rsidR="004E2285" w:rsidRPr="00B92870">
        <w:rPr>
          <w:rFonts w:ascii="Arial" w:hAnsi="Arial" w:cs="Arial"/>
        </w:rPr>
        <w:t xml:space="preserve"> </w:t>
      </w:r>
      <w:r w:rsidRPr="00B92870">
        <w:rPr>
          <w:rFonts w:ascii="Arial" w:hAnsi="Arial" w:cs="Arial"/>
        </w:rPr>
        <w:t xml:space="preserve">на право заключения договора на поставку мазута для нужд АО "Амурские коммунальные системы" в </w:t>
      </w:r>
      <w:r w:rsidR="00F60591">
        <w:rPr>
          <w:rFonts w:ascii="Arial" w:hAnsi="Arial" w:cs="Arial"/>
        </w:rPr>
        <w:t>августе</w:t>
      </w:r>
      <w:r w:rsidR="00117D48">
        <w:rPr>
          <w:rFonts w:ascii="Arial" w:hAnsi="Arial" w:cs="Arial"/>
        </w:rPr>
        <w:t xml:space="preserve"> </w:t>
      </w:r>
      <w:r w:rsidRPr="00B92870">
        <w:rPr>
          <w:rFonts w:ascii="Arial" w:hAnsi="Arial" w:cs="Arial"/>
        </w:rPr>
        <w:t>201</w:t>
      </w:r>
      <w:r w:rsidR="0057618E">
        <w:rPr>
          <w:rFonts w:ascii="Arial" w:hAnsi="Arial" w:cs="Arial"/>
        </w:rPr>
        <w:t>7</w:t>
      </w:r>
      <w:r w:rsidRPr="00B92870">
        <w:rPr>
          <w:rFonts w:ascii="Arial" w:hAnsi="Arial" w:cs="Arial"/>
        </w:rPr>
        <w:t>г</w:t>
      </w:r>
      <w:r w:rsidR="004E2285" w:rsidRPr="00B92870">
        <w:rPr>
          <w:rFonts w:ascii="Arial" w:hAnsi="Arial" w:cs="Arial"/>
        </w:rPr>
        <w:t>.</w:t>
      </w:r>
    </w:p>
    <w:p w14:paraId="48C7194E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14:paraId="1922A2B3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14:paraId="60C86CF1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D1090F">
        <w:rPr>
          <w:rFonts w:ascii="Arial" w:hAnsi="Arial" w:cs="Arial"/>
        </w:rPr>
        <w:t>аукциона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открытая;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>; с переторжкой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14:paraId="04083112" w14:textId="77777777"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bookmarkEnd w:id="3"/>
      <w:r w:rsidR="00A100C6">
        <w:rPr>
          <w:rFonts w:ascii="Arial" w:hAnsi="Arial" w:cs="Arial"/>
        </w:rPr>
        <w:t xml:space="preserve">АО «РКС-Менеджмент». </w:t>
      </w:r>
      <w:r w:rsidRPr="00C41084">
        <w:rPr>
          <w:rFonts w:ascii="Arial" w:hAnsi="Arial" w:cs="Arial"/>
        </w:rPr>
        <w:t xml:space="preserve"> </w:t>
      </w:r>
    </w:p>
    <w:p w14:paraId="494F3902" w14:textId="77777777"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A100C6" w:rsidRPr="00E55200">
        <w:rPr>
          <w:rFonts w:ascii="Arial" w:hAnsi="Arial" w:cs="Arial"/>
        </w:rPr>
        <w:t>www.roscomsys.ru.</w:t>
      </w:r>
    </w:p>
    <w:p w14:paraId="7F4AE7C6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A100C6" w:rsidRPr="00E55200">
        <w:rPr>
          <w:rFonts w:ascii="Arial" w:hAnsi="Arial" w:cs="Arial"/>
        </w:rPr>
        <w:t>119180, г. Москва, ул. Малая Полянка, д.2.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B33E89" w:rsidRPr="00B33E89" w14:paraId="2C49BE6E" w14:textId="77777777" w:rsidTr="0098642B">
        <w:tc>
          <w:tcPr>
            <w:tcW w:w="4459" w:type="dxa"/>
          </w:tcPr>
          <w:p w14:paraId="77AAA644" w14:textId="77777777" w:rsidR="00A100C6" w:rsidRPr="00B33E89" w:rsidRDefault="00A100C6" w:rsidP="0098642B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Arial" w:hAnsi="Arial" w:cs="Arial"/>
              </w:rPr>
            </w:pPr>
            <w:bookmarkStart w:id="4" w:name="_Ref224915149"/>
            <w:r w:rsidRPr="00B33E89">
              <w:rPr>
                <w:rFonts w:ascii="Arial" w:hAnsi="Arial" w:cs="Arial"/>
              </w:rPr>
              <w:t xml:space="preserve">Заказчик Приглашения: </w:t>
            </w:r>
          </w:p>
        </w:tc>
        <w:tc>
          <w:tcPr>
            <w:tcW w:w="5213" w:type="dxa"/>
          </w:tcPr>
          <w:p w14:paraId="68B96AF9" w14:textId="77777777" w:rsidR="00A100C6" w:rsidRPr="00B33E89" w:rsidRDefault="00A100C6" w:rsidP="0098642B">
            <w:pPr>
              <w:pStyle w:val="1"/>
              <w:numPr>
                <w:ilvl w:val="0"/>
                <w:numId w:val="1"/>
              </w:numPr>
              <w:tabs>
                <w:tab w:val="left" w:pos="368"/>
              </w:tabs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 w:rsidRPr="00B33E89">
              <w:rPr>
                <w:rFonts w:ascii="Arial" w:hAnsi="Arial" w:cs="Arial"/>
              </w:rPr>
              <w:t>Адрес Заказчика</w:t>
            </w:r>
          </w:p>
        </w:tc>
      </w:tr>
      <w:tr w:rsidR="00B33E89" w:rsidRPr="00B33E89" w14:paraId="7300CA27" w14:textId="77777777" w:rsidTr="0098642B">
        <w:tc>
          <w:tcPr>
            <w:tcW w:w="4459" w:type="dxa"/>
            <w:vAlign w:val="center"/>
          </w:tcPr>
          <w:p w14:paraId="241B51FD" w14:textId="77777777" w:rsidR="00A100C6" w:rsidRPr="00B33E89" w:rsidRDefault="00A100C6" w:rsidP="0098642B">
            <w:pPr>
              <w:pStyle w:val="1"/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 w:rsidRPr="00B33E89">
              <w:rPr>
                <w:rFonts w:ascii="Arial" w:hAnsi="Arial" w:cs="Arial"/>
              </w:rPr>
              <w:t>АО «Амурские коммунальные системы»</w:t>
            </w:r>
          </w:p>
        </w:tc>
        <w:tc>
          <w:tcPr>
            <w:tcW w:w="5213" w:type="dxa"/>
            <w:vAlign w:val="center"/>
          </w:tcPr>
          <w:p w14:paraId="47250A16" w14:textId="77777777" w:rsidR="00A100C6" w:rsidRPr="00B33E89" w:rsidRDefault="00A100C6" w:rsidP="0098642B">
            <w:pPr>
              <w:pStyle w:val="1"/>
              <w:spacing w:before="120"/>
              <w:ind w:left="0"/>
              <w:contextualSpacing w:val="0"/>
              <w:rPr>
                <w:rFonts w:ascii="Arial" w:hAnsi="Arial" w:cs="Arial"/>
              </w:rPr>
            </w:pPr>
            <w:r w:rsidRPr="00B33E89">
              <w:rPr>
                <w:rFonts w:ascii="Arial" w:hAnsi="Arial" w:cs="Arial"/>
              </w:rPr>
              <w:t>675000, г. Благовещенск, ул. Амурская, 296</w:t>
            </w:r>
          </w:p>
        </w:tc>
      </w:tr>
    </w:tbl>
    <w:p w14:paraId="0058240C" w14:textId="77777777" w:rsidR="004E2285" w:rsidRPr="00C41084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B33E89">
        <w:rPr>
          <w:rFonts w:ascii="Arial" w:hAnsi="Arial" w:cs="Arial"/>
        </w:rPr>
        <w:t>Адрес</w:t>
      </w:r>
      <w:r w:rsidR="004E2285" w:rsidRPr="00B33E89">
        <w:rPr>
          <w:rFonts w:ascii="Arial" w:hAnsi="Arial" w:cs="Arial"/>
        </w:rPr>
        <w:t xml:space="preserve"> подачи Предложений</w:t>
      </w:r>
      <w:r w:rsidR="00A114BD" w:rsidRPr="00B33E89">
        <w:rPr>
          <w:rFonts w:ascii="Arial" w:hAnsi="Arial" w:cs="Arial"/>
        </w:rPr>
        <w:t>:</w:t>
      </w:r>
      <w:bookmarkEnd w:id="4"/>
      <w:r w:rsidR="00A100C6" w:rsidRPr="00B33E89">
        <w:rPr>
          <w:rFonts w:ascii="Arial" w:hAnsi="Arial" w:cs="Arial"/>
        </w:rPr>
        <w:t xml:space="preserve"> интернет</w:t>
      </w:r>
      <w:r w:rsidR="00A100C6" w:rsidRPr="00E55200">
        <w:rPr>
          <w:rFonts w:ascii="Arial" w:hAnsi="Arial" w:cs="Arial"/>
        </w:rPr>
        <w:t>-сайт системы электронных торгов: com.roseltorg.ru.</w:t>
      </w:r>
    </w:p>
    <w:p w14:paraId="506B86CC" w14:textId="2ABD7588"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>Срок подачи Предложений –</w:t>
      </w:r>
      <w:r w:rsidR="00D1090F">
        <w:rPr>
          <w:rFonts w:ascii="Arial" w:hAnsi="Arial" w:cs="Arial"/>
        </w:rPr>
        <w:t xml:space="preserve"> </w:t>
      </w:r>
      <w:r w:rsidR="00235A2F">
        <w:rPr>
          <w:rFonts w:ascii="Arial" w:hAnsi="Arial" w:cs="Arial"/>
        </w:rPr>
        <w:t>14</w:t>
      </w:r>
      <w:r w:rsidR="00E834CF">
        <w:rPr>
          <w:rFonts w:ascii="Arial" w:hAnsi="Arial" w:cs="Arial"/>
        </w:rPr>
        <w:t xml:space="preserve"> </w:t>
      </w:r>
      <w:r w:rsidR="00235A2F">
        <w:rPr>
          <w:rFonts w:ascii="Arial" w:hAnsi="Arial" w:cs="Arial"/>
        </w:rPr>
        <w:t>сентября</w:t>
      </w:r>
      <w:r w:rsidRPr="00C41084">
        <w:rPr>
          <w:rFonts w:ascii="Arial" w:hAnsi="Arial" w:cs="Arial"/>
        </w:rPr>
        <w:t xml:space="preserve"> 20</w:t>
      </w:r>
      <w:r w:rsidR="00E834CF">
        <w:rPr>
          <w:rFonts w:ascii="Arial" w:hAnsi="Arial" w:cs="Arial"/>
        </w:rPr>
        <w:t>17</w:t>
      </w:r>
      <w:r w:rsidRPr="00C41084">
        <w:rPr>
          <w:rFonts w:ascii="Arial" w:hAnsi="Arial" w:cs="Arial"/>
        </w:rPr>
        <w:t xml:space="preserve"> года, </w:t>
      </w:r>
      <w:r w:rsidR="00A100C6">
        <w:rPr>
          <w:rFonts w:ascii="Arial" w:hAnsi="Arial" w:cs="Arial"/>
        </w:rPr>
        <w:t>10</w:t>
      </w:r>
      <w:r w:rsidRPr="00C41084">
        <w:rPr>
          <w:rFonts w:ascii="Arial" w:hAnsi="Arial" w:cs="Arial"/>
        </w:rPr>
        <w:t xml:space="preserve"> часов </w:t>
      </w:r>
      <w:r w:rsidR="00A100C6">
        <w:rPr>
          <w:rFonts w:ascii="Arial" w:hAnsi="Arial" w:cs="Arial"/>
        </w:rPr>
        <w:t>00</w:t>
      </w:r>
      <w:r w:rsidRPr="00C41084">
        <w:rPr>
          <w:rFonts w:ascii="Arial" w:hAnsi="Arial" w:cs="Arial"/>
        </w:rPr>
        <w:t xml:space="preserve"> минут (</w:t>
      </w:r>
      <w:r w:rsidR="00A100C6">
        <w:rPr>
          <w:rFonts w:ascii="Arial" w:hAnsi="Arial" w:cs="Arial"/>
        </w:rPr>
        <w:t>Московского</w:t>
      </w:r>
      <w:r w:rsidRPr="00C41084">
        <w:rPr>
          <w:rFonts w:ascii="Arial" w:hAnsi="Arial" w:cs="Arial"/>
        </w:rPr>
        <w:t xml:space="preserve"> времени)</w:t>
      </w:r>
      <w:bookmarkEnd w:id="5"/>
      <w:r w:rsidR="0057618E">
        <w:rPr>
          <w:rFonts w:ascii="Arial" w:hAnsi="Arial" w:cs="Arial"/>
        </w:rPr>
        <w:t>.</w:t>
      </w:r>
    </w:p>
    <w:p w14:paraId="481F20EB" w14:textId="77777777"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Предложения принимаются </w:t>
      </w:r>
      <w:r w:rsidR="00D1090F">
        <w:rPr>
          <w:rFonts w:ascii="Arial" w:hAnsi="Arial" w:cs="Arial"/>
        </w:rPr>
        <w:t>только в указанный временной период в указанный день</w:t>
      </w:r>
      <w:r>
        <w:rPr>
          <w:rFonts w:ascii="Arial" w:hAnsi="Arial" w:cs="Arial"/>
        </w:rPr>
        <w:t>.</w:t>
      </w:r>
    </w:p>
    <w:p w14:paraId="6D3EB34E" w14:textId="2DED5C72" w:rsidR="004E2285" w:rsidRPr="00C41084" w:rsidRDefault="004E2285" w:rsidP="00235A2F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A100C6" w:rsidRPr="00B92870">
        <w:rPr>
          <w:rFonts w:ascii="Arial" w:hAnsi="Arial" w:cs="Arial"/>
        </w:rPr>
        <w:t xml:space="preserve">АО "Амурские коммунальные системы" </w:t>
      </w:r>
      <w:r w:rsidRPr="00C41084">
        <w:rPr>
          <w:rFonts w:ascii="Arial" w:hAnsi="Arial" w:cs="Arial"/>
        </w:rPr>
        <w:t xml:space="preserve">на </w:t>
      </w:r>
      <w:r w:rsidR="00A100C6" w:rsidRPr="00B92870">
        <w:rPr>
          <w:rFonts w:ascii="Arial" w:hAnsi="Arial" w:cs="Arial"/>
        </w:rPr>
        <w:t>право заключения договора на поставку мазута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235A2F" w:rsidRPr="00235A2F">
        <w:rPr>
          <w:rFonts w:cs="Tahoma"/>
          <w:color w:val="0070C0"/>
        </w:rPr>
        <w:t>25 650 000,00</w:t>
      </w:r>
      <w:r w:rsidR="00235A2F">
        <w:rPr>
          <w:rFonts w:cs="Tahoma"/>
          <w:color w:val="0070C0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14:paraId="1971B2AC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14:paraId="39E0235D" w14:textId="77777777"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14:paraId="66B96712" w14:textId="77777777"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D1090F">
        <w:rPr>
          <w:rFonts w:ascii="Arial" w:hAnsi="Arial" w:cs="Arial"/>
        </w:rPr>
        <w:t>минимальные цены</w:t>
      </w:r>
      <w:r w:rsidRPr="00C41084">
        <w:rPr>
          <w:rFonts w:ascii="Arial" w:hAnsi="Arial" w:cs="Arial"/>
        </w:rPr>
        <w:t xml:space="preserve"> в ходе проведения </w:t>
      </w:r>
      <w:r w:rsidR="00D1090F">
        <w:rPr>
          <w:rFonts w:ascii="Arial" w:hAnsi="Arial" w:cs="Arial"/>
        </w:rPr>
        <w:t>аукциона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71B417E5" w14:textId="6B3BF4C0" w:rsidR="0057618E" w:rsidRDefault="0057618E" w:rsidP="00B33E8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>Провед</w:t>
      </w:r>
      <w:r w:rsidR="00BC31FE">
        <w:rPr>
          <w:rFonts w:ascii="Arial" w:hAnsi="Arial" w:cs="Arial"/>
        </w:rPr>
        <w:t>ение торгов будет происходить 1</w:t>
      </w:r>
      <w:r w:rsidR="00235A2F">
        <w:rPr>
          <w:rFonts w:ascii="Arial" w:hAnsi="Arial" w:cs="Arial"/>
        </w:rPr>
        <w:t>9</w:t>
      </w:r>
      <w:r w:rsidR="00E834CF">
        <w:rPr>
          <w:rFonts w:ascii="Arial" w:hAnsi="Arial" w:cs="Arial"/>
        </w:rPr>
        <w:t>.0</w:t>
      </w:r>
      <w:r w:rsidR="00235A2F">
        <w:rPr>
          <w:rFonts w:ascii="Arial" w:hAnsi="Arial" w:cs="Arial"/>
        </w:rPr>
        <w:t>9</w:t>
      </w:r>
      <w:r w:rsidR="00E834CF">
        <w:rPr>
          <w:rFonts w:ascii="Arial" w:hAnsi="Arial" w:cs="Arial"/>
        </w:rPr>
        <w:t>.2017</w:t>
      </w:r>
      <w:r>
        <w:rPr>
          <w:rFonts w:ascii="Arial" w:hAnsi="Arial" w:cs="Arial"/>
        </w:rPr>
        <w:t>г, начало в 1</w:t>
      </w:r>
      <w:r w:rsidR="00235A2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-00, </w:t>
      </w:r>
      <w:proofErr w:type="spellStart"/>
      <w:r>
        <w:rPr>
          <w:rFonts w:ascii="Arial" w:hAnsi="Arial" w:cs="Arial"/>
        </w:rPr>
        <w:t>мск</w:t>
      </w:r>
      <w:proofErr w:type="spellEnd"/>
      <w:r>
        <w:rPr>
          <w:rFonts w:ascii="Arial" w:hAnsi="Arial" w:cs="Arial"/>
        </w:rPr>
        <w:t>.</w:t>
      </w:r>
    </w:p>
    <w:p w14:paraId="25059DC9" w14:textId="7802B4E7" w:rsidR="00A75690" w:rsidRPr="00B33E89" w:rsidRDefault="00A731F7" w:rsidP="0057618E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D1090F">
        <w:rPr>
          <w:rFonts w:ascii="Arial" w:hAnsi="Arial" w:cs="Arial"/>
        </w:rPr>
        <w:t xml:space="preserve">Рассмотрение Предложений будет проведено в период с </w:t>
      </w:r>
      <w:r w:rsidR="00D00284">
        <w:rPr>
          <w:rFonts w:ascii="Arial" w:hAnsi="Arial" w:cs="Arial"/>
        </w:rPr>
        <w:t>1</w:t>
      </w:r>
      <w:r w:rsidR="00235A2F">
        <w:rPr>
          <w:rFonts w:ascii="Arial" w:hAnsi="Arial" w:cs="Arial"/>
        </w:rPr>
        <w:t>4</w:t>
      </w:r>
      <w:r w:rsidR="00E834CF">
        <w:rPr>
          <w:rFonts w:ascii="Arial" w:hAnsi="Arial" w:cs="Arial"/>
        </w:rPr>
        <w:t>.0</w:t>
      </w:r>
      <w:r w:rsidR="00235A2F">
        <w:rPr>
          <w:rFonts w:ascii="Arial" w:hAnsi="Arial" w:cs="Arial"/>
        </w:rPr>
        <w:t>9</w:t>
      </w:r>
      <w:r w:rsidR="00E834CF">
        <w:rPr>
          <w:rFonts w:ascii="Arial" w:hAnsi="Arial" w:cs="Arial"/>
        </w:rPr>
        <w:t>.2017</w:t>
      </w:r>
      <w:r w:rsidR="00A100C6">
        <w:rPr>
          <w:rFonts w:ascii="Arial" w:hAnsi="Arial" w:cs="Arial"/>
        </w:rPr>
        <w:t xml:space="preserve">г. по </w:t>
      </w:r>
      <w:r w:rsidR="009735E4">
        <w:rPr>
          <w:rFonts w:ascii="Arial" w:hAnsi="Arial" w:cs="Arial"/>
        </w:rPr>
        <w:t>1</w:t>
      </w:r>
      <w:r w:rsidR="00235A2F">
        <w:rPr>
          <w:rFonts w:ascii="Arial" w:hAnsi="Arial" w:cs="Arial"/>
        </w:rPr>
        <w:t>9</w:t>
      </w:r>
      <w:r w:rsidR="009735E4">
        <w:rPr>
          <w:rFonts w:ascii="Arial" w:hAnsi="Arial" w:cs="Arial"/>
        </w:rPr>
        <w:t>.0</w:t>
      </w:r>
      <w:r w:rsidR="00235A2F">
        <w:rPr>
          <w:rFonts w:ascii="Arial" w:hAnsi="Arial" w:cs="Arial"/>
        </w:rPr>
        <w:t>9</w:t>
      </w:r>
      <w:r w:rsidR="00E834CF">
        <w:rPr>
          <w:rFonts w:ascii="Arial" w:hAnsi="Arial" w:cs="Arial"/>
        </w:rPr>
        <w:t>.2017</w:t>
      </w:r>
      <w:r w:rsidR="00A100C6">
        <w:rPr>
          <w:rFonts w:ascii="Arial" w:hAnsi="Arial" w:cs="Arial"/>
        </w:rPr>
        <w:t>г.</w:t>
      </w:r>
      <w:r w:rsidRPr="00D1090F">
        <w:rPr>
          <w:rFonts w:ascii="Arial" w:hAnsi="Arial" w:cs="Arial"/>
        </w:rPr>
        <w:t xml:space="preserve"> по адресу: </w:t>
      </w:r>
      <w:r w:rsidR="00A100C6" w:rsidRPr="00E55200">
        <w:rPr>
          <w:rFonts w:ascii="Arial" w:hAnsi="Arial" w:cs="Arial"/>
        </w:rPr>
        <w:t>119180, г. Москва, ул. Малая Полянка, д.2.</w:t>
      </w:r>
    </w:p>
    <w:p w14:paraId="6382E994" w14:textId="1C9B3C17"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</w:t>
      </w:r>
      <w:r w:rsidR="00235A2F">
        <w:rPr>
          <w:rFonts w:ascii="Arial" w:hAnsi="Arial" w:cs="Arial"/>
        </w:rPr>
        <w:t>22</w:t>
      </w:r>
      <w:r w:rsidR="00E834CF">
        <w:rPr>
          <w:rFonts w:ascii="Arial" w:hAnsi="Arial" w:cs="Arial"/>
        </w:rPr>
        <w:t>.0</w:t>
      </w:r>
      <w:r w:rsidR="00235A2F">
        <w:rPr>
          <w:rFonts w:ascii="Arial" w:hAnsi="Arial" w:cs="Arial"/>
        </w:rPr>
        <w:t>9</w:t>
      </w:r>
      <w:r w:rsidR="00E834CF">
        <w:rPr>
          <w:rFonts w:ascii="Arial" w:hAnsi="Arial" w:cs="Arial"/>
        </w:rPr>
        <w:t>.2017</w:t>
      </w:r>
      <w:r w:rsidR="00A100C6">
        <w:rPr>
          <w:rFonts w:ascii="Arial" w:hAnsi="Arial" w:cs="Arial"/>
        </w:rPr>
        <w:t>г.</w:t>
      </w:r>
    </w:p>
    <w:p w14:paraId="3047D07F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оставляет за собой право в любое время </w:t>
      </w:r>
      <w:r w:rsidR="003B7F1D">
        <w:rPr>
          <w:rFonts w:ascii="Arial" w:hAnsi="Arial" w:cs="Arial"/>
        </w:rPr>
        <w:t xml:space="preserve">до наступления Срока подачи Предложений </w:t>
      </w:r>
      <w:r w:rsidRPr="00C41084">
        <w:rPr>
          <w:rFonts w:ascii="Arial" w:hAnsi="Arial" w:cs="Arial"/>
        </w:rPr>
        <w:t>отказаться от Приглашения без каких-либо для себя последствий и объяснения причин.</w:t>
      </w:r>
    </w:p>
    <w:bookmarkEnd w:id="6"/>
    <w:p w14:paraId="4E166A08" w14:textId="77777777" w:rsidR="00A100C6" w:rsidRPr="00C41084" w:rsidRDefault="00A100C6" w:rsidP="00A100C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</w:p>
    <w:p w14:paraId="4CEEA333" w14:textId="77777777" w:rsidR="00A100C6" w:rsidRPr="00207C4D" w:rsidRDefault="00A100C6" w:rsidP="00A100C6">
      <w:pPr>
        <w:tabs>
          <w:tab w:val="num" w:pos="56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Злотников Кирилл Эдуардович</w:t>
      </w:r>
    </w:p>
    <w:p w14:paraId="79F7C3C0" w14:textId="77777777" w:rsidR="00A100C6" w:rsidRPr="00207C4D" w:rsidRDefault="00A100C6" w:rsidP="00A100C6">
      <w:pPr>
        <w:tabs>
          <w:tab w:val="num" w:pos="56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07C4D">
        <w:rPr>
          <w:rFonts w:ascii="Arial" w:hAnsi="Arial" w:cs="Arial"/>
        </w:rPr>
        <w:t xml:space="preserve">тел.: +7 (495) 783-3232, доб. </w:t>
      </w:r>
      <w:r>
        <w:rPr>
          <w:rFonts w:ascii="Arial" w:hAnsi="Arial" w:cs="Arial"/>
        </w:rPr>
        <w:t>1507</w:t>
      </w:r>
    </w:p>
    <w:p w14:paraId="311D8FFE" w14:textId="77777777" w:rsidR="00A100C6" w:rsidRPr="00207C4D" w:rsidRDefault="00A100C6" w:rsidP="00A100C6">
      <w:pPr>
        <w:tabs>
          <w:tab w:val="num" w:pos="567"/>
        </w:tabs>
        <w:spacing w:before="120"/>
        <w:rPr>
          <w:rStyle w:val="a3"/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207C4D">
        <w:rPr>
          <w:rFonts w:ascii="Arial" w:hAnsi="Arial" w:cs="Arial"/>
          <w:lang w:val="en-US"/>
        </w:rPr>
        <w:t xml:space="preserve">E-mail: </w:t>
      </w:r>
      <w:r>
        <w:rPr>
          <w:rStyle w:val="a3"/>
          <w:rFonts w:cs="Arial"/>
          <w:lang w:val="en-US"/>
        </w:rPr>
        <w:t>kzlo</w:t>
      </w:r>
      <w:r w:rsidR="00265993">
        <w:rPr>
          <w:rStyle w:val="a3"/>
          <w:rFonts w:cs="Arial"/>
          <w:lang w:val="en-US"/>
        </w:rPr>
        <w:t>t</w:t>
      </w:r>
      <w:r>
        <w:rPr>
          <w:rStyle w:val="a3"/>
          <w:rFonts w:cs="Arial"/>
          <w:lang w:val="en-US"/>
        </w:rPr>
        <w:t>nikov</w:t>
      </w:r>
      <w:r w:rsidRPr="00207C4D">
        <w:rPr>
          <w:rStyle w:val="a3"/>
          <w:rFonts w:ascii="Arial" w:hAnsi="Arial" w:cs="Arial"/>
          <w:lang w:val="en-US"/>
        </w:rPr>
        <w:t>@roscomsys.ru</w:t>
      </w:r>
    </w:p>
    <w:p w14:paraId="5629C4D6" w14:textId="77777777"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1B711D1C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</w:t>
      </w:r>
      <w:r w:rsidR="003B7F1D">
        <w:rPr>
          <w:rFonts w:ascii="Arial" w:hAnsi="Arial" w:cs="Arial"/>
          <w:color w:val="000000"/>
        </w:rPr>
        <w:t xml:space="preserve">применимы </w:t>
      </w:r>
      <w:r w:rsidRPr="00C41084">
        <w:rPr>
          <w:rFonts w:ascii="Arial" w:hAnsi="Arial" w:cs="Arial"/>
          <w:color w:val="000000"/>
        </w:rPr>
        <w:t xml:space="preserve">к настоящему Приглашению. </w:t>
      </w:r>
    </w:p>
    <w:p w14:paraId="5D768D11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офертой.</w:t>
      </w:r>
    </w:p>
    <w:p w14:paraId="280EB379" w14:textId="77777777"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5707EAD1" w14:textId="77777777" w:rsidR="00876284" w:rsidRPr="008D28D7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По результатам рассмотрения Предложений Комиссией по закупкам буд</w:t>
      </w:r>
      <w:r w:rsidR="00C94272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т принят</w:t>
      </w:r>
      <w:r w:rsidR="00C94272"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 xml:space="preserve"> решени</w:t>
      </w:r>
      <w:r w:rsidR="00C94272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 xml:space="preserve"> о заключении договоров на поставку Товара между выбранными </w:t>
      </w:r>
      <w:r w:rsidR="00C94272">
        <w:rPr>
          <w:rFonts w:ascii="Arial" w:hAnsi="Arial" w:cs="Arial"/>
          <w:color w:val="000000"/>
        </w:rPr>
        <w:t>участниками</w:t>
      </w:r>
      <w:r>
        <w:rPr>
          <w:rFonts w:ascii="Arial" w:hAnsi="Arial" w:cs="Arial"/>
          <w:color w:val="000000"/>
        </w:rPr>
        <w:t xml:space="preserve"> 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</w:t>
      </w:r>
      <w:r w:rsidR="00C94272">
        <w:rPr>
          <w:rFonts w:ascii="Arial" w:hAnsi="Arial" w:cs="Arial"/>
        </w:rPr>
        <w:t>Условия</w:t>
      </w:r>
      <w:r w:rsidRPr="002A1975">
        <w:rPr>
          <w:rFonts w:ascii="Arial" w:hAnsi="Arial" w:cs="Arial"/>
        </w:rPr>
        <w:t xml:space="preserve"> заключени</w:t>
      </w:r>
      <w:r w:rsidR="00C94272"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поставки</w:t>
      </w:r>
      <w:r>
        <w:rPr>
          <w:rFonts w:ascii="Arial" w:hAnsi="Arial" w:cs="Arial"/>
        </w:rPr>
        <w:t>».</w:t>
      </w:r>
    </w:p>
    <w:p w14:paraId="65C8472A" w14:textId="77777777"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C2501B" w:rsidRPr="00380C8F">
        <w:rPr>
          <w:rFonts w:ascii="Arial" w:hAnsi="Arial" w:cs="Arial"/>
        </w:rPr>
        <w:t>к рассмотрению не принима</w:t>
      </w:r>
      <w:r w:rsidR="00C2501B">
        <w:rPr>
          <w:rFonts w:ascii="Arial" w:hAnsi="Arial" w:cs="Arial"/>
        </w:rPr>
        <w:t>е</w:t>
      </w:r>
      <w:r w:rsidR="00C2501B" w:rsidRPr="00380C8F">
        <w:rPr>
          <w:rFonts w:ascii="Arial" w:hAnsi="Arial" w:cs="Arial"/>
        </w:rPr>
        <w:t>тся и счита</w:t>
      </w:r>
      <w:r w:rsidR="00C2501B">
        <w:rPr>
          <w:rFonts w:ascii="Arial" w:hAnsi="Arial" w:cs="Arial"/>
        </w:rPr>
        <w:t>е</w:t>
      </w:r>
      <w:r w:rsidR="00C2501B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4F5EFE08" w14:textId="77777777"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12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 направляются в письменном виде</w:t>
      </w:r>
      <w:r w:rsidR="00EE5818">
        <w:rPr>
          <w:rFonts w:ascii="Arial" w:hAnsi="Arial" w:cs="Arial"/>
        </w:rPr>
        <w:t>, в том числе по электронной почте,</w:t>
      </w:r>
      <w:r w:rsidR="004E2285" w:rsidRPr="00DB4E15">
        <w:rPr>
          <w:rFonts w:ascii="Arial" w:hAnsi="Arial" w:cs="Arial"/>
        </w:rPr>
        <w:t xml:space="preserve"> 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6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интернет-сайте www.zakupki.gov.ru и на официальном интернет-сайте Организатора с указанием предмета запроса, но без указания участника</w:t>
      </w:r>
      <w:r w:rsidR="00D30C3F">
        <w:rPr>
          <w:rFonts w:ascii="Arial" w:hAnsi="Arial" w:cs="Arial"/>
        </w:rPr>
        <w:t xml:space="preserve">, от которого поступил запрос.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наступления 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14:paraId="0A4468B4" w14:textId="77777777" w:rsidR="002E7673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документация </w:t>
      </w:r>
      <w:r w:rsidR="00D1090F">
        <w:rPr>
          <w:rFonts w:ascii="Arial" w:hAnsi="Arial" w:cs="Arial"/>
        </w:rPr>
        <w:t xml:space="preserve">о проведении аукциона </w:t>
      </w:r>
      <w:r w:rsidR="008032FC">
        <w:rPr>
          <w:rFonts w:ascii="Arial" w:hAnsi="Arial" w:cs="Arial"/>
        </w:rPr>
        <w:t>по запросу</w:t>
      </w:r>
      <w:r w:rsidRPr="00F2071C">
        <w:rPr>
          <w:rFonts w:ascii="Arial" w:hAnsi="Arial" w:cs="Arial"/>
        </w:rPr>
        <w:t>.</w:t>
      </w:r>
    </w:p>
    <w:p w14:paraId="7D71752A" w14:textId="77777777" w:rsidR="005E31D5" w:rsidRDefault="00F2071C" w:rsidP="005E31D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D1090F">
        <w:rPr>
          <w:rFonts w:ascii="Arial" w:hAnsi="Arial" w:cs="Arial"/>
        </w:rPr>
        <w:t xml:space="preserve">В случае опубликования изменений в Приглашение менее чем за </w:t>
      </w:r>
      <w:r w:rsidR="00F06D2C" w:rsidRPr="00D1090F">
        <w:rPr>
          <w:rFonts w:ascii="Arial" w:hAnsi="Arial" w:cs="Arial"/>
        </w:rPr>
        <w:t>15</w:t>
      </w:r>
      <w:r w:rsidRPr="00D1090F">
        <w:rPr>
          <w:rFonts w:ascii="Arial" w:hAnsi="Arial" w:cs="Arial"/>
        </w:rPr>
        <w:t xml:space="preserve"> дней до наступления Срока подачи Предложений, Срок подачи Предложений должен быть продлен Организатором так, чтобы со дня размещения на интернет-сайте www.zakupki.gov.ru и на официальном интернет-сайте Организатора внесенных в Приглашение изменений до наступления Срока подачи Предложений </w:t>
      </w:r>
      <w:r w:rsidR="00C712F4" w:rsidRPr="00D1090F">
        <w:rPr>
          <w:rFonts w:ascii="Arial" w:hAnsi="Arial" w:cs="Arial"/>
        </w:rPr>
        <w:t>оставалось</w:t>
      </w:r>
      <w:r w:rsidRPr="00D1090F">
        <w:rPr>
          <w:rFonts w:ascii="Arial" w:hAnsi="Arial" w:cs="Arial"/>
        </w:rPr>
        <w:t xml:space="preserve"> не менее чем </w:t>
      </w:r>
      <w:r w:rsidR="00F06D2C" w:rsidRPr="00D1090F">
        <w:rPr>
          <w:rFonts w:ascii="Arial" w:hAnsi="Arial" w:cs="Arial"/>
        </w:rPr>
        <w:t>15</w:t>
      </w:r>
      <w:r w:rsidRPr="00D1090F">
        <w:rPr>
          <w:rFonts w:ascii="Arial" w:hAnsi="Arial" w:cs="Arial"/>
        </w:rPr>
        <w:t xml:space="preserve"> дней</w:t>
      </w:r>
      <w:r w:rsidR="00C2501B">
        <w:rPr>
          <w:rFonts w:ascii="Arial" w:hAnsi="Arial" w:cs="Arial"/>
        </w:rPr>
        <w:t xml:space="preserve"> (за исключением продления срока подачи Предложений)</w:t>
      </w:r>
      <w:r w:rsidRPr="00D1090F">
        <w:rPr>
          <w:rFonts w:ascii="Arial" w:hAnsi="Arial" w:cs="Arial"/>
        </w:rPr>
        <w:t>.</w:t>
      </w:r>
    </w:p>
    <w:p w14:paraId="68D68970" w14:textId="77777777" w:rsidR="001F3748" w:rsidRPr="00044F5E" w:rsidRDefault="001F3748" w:rsidP="001F3748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Arial" w:hAnsi="Arial" w:cs="Arial"/>
        </w:rPr>
      </w:pPr>
      <w:r w:rsidRPr="00203A94">
        <w:rPr>
          <w:rFonts w:ascii="Arial" w:hAnsi="Arial" w:cs="Arial"/>
          <w:b/>
        </w:rPr>
        <w:t xml:space="preserve">Обеспечение Предложения. </w:t>
      </w:r>
    </w:p>
    <w:p w14:paraId="09637E15" w14:textId="77777777" w:rsidR="001F3748" w:rsidRDefault="001F3748" w:rsidP="001F3748">
      <w:pPr>
        <w:pStyle w:val="1"/>
        <w:numPr>
          <w:ilvl w:val="1"/>
          <w:numId w:val="35"/>
        </w:numPr>
        <w:spacing w:before="120"/>
        <w:contextualSpacing w:val="0"/>
        <w:jc w:val="both"/>
        <w:rPr>
          <w:rFonts w:ascii="Arial" w:hAnsi="Arial" w:cs="Arial"/>
        </w:rPr>
      </w:pPr>
      <w:r w:rsidRPr="00D72784">
        <w:rPr>
          <w:rFonts w:ascii="Arial" w:hAnsi="Arial" w:cs="Arial"/>
        </w:rPr>
        <w:t xml:space="preserve">Участники Приглашения должны представить, как часть своего Предложения, финансовое обеспечение исполнения своих обязательств, связанных с подачей Предложения, которые, в том числе, включают в себя обязательство заключить по </w:t>
      </w:r>
      <w:r>
        <w:rPr>
          <w:rFonts w:ascii="Arial" w:hAnsi="Arial" w:cs="Arial"/>
        </w:rPr>
        <w:t>результатам Приглашения договоры</w:t>
      </w:r>
      <w:r w:rsidRPr="00D72784">
        <w:rPr>
          <w:rFonts w:ascii="Arial" w:hAnsi="Arial" w:cs="Arial"/>
        </w:rPr>
        <w:t xml:space="preserve"> на условиях своего Предложения и обязательство не отзывать свое Предложение </w:t>
      </w:r>
      <w:r>
        <w:rPr>
          <w:rFonts w:ascii="Arial" w:hAnsi="Arial" w:cs="Arial"/>
        </w:rPr>
        <w:t>до подписания договора</w:t>
      </w:r>
      <w:r w:rsidRPr="00D72784">
        <w:rPr>
          <w:rFonts w:ascii="Arial" w:hAnsi="Arial" w:cs="Arial"/>
        </w:rPr>
        <w:t xml:space="preserve">. Обеспечение заявки на участие в конкурсе может предоставляться участником </w:t>
      </w:r>
      <w:r>
        <w:rPr>
          <w:rFonts w:ascii="Arial" w:hAnsi="Arial" w:cs="Arial"/>
        </w:rPr>
        <w:t>Приглашения</w:t>
      </w:r>
      <w:r w:rsidRPr="00D72784">
        <w:rPr>
          <w:rFonts w:ascii="Arial" w:hAnsi="Arial" w:cs="Arial"/>
        </w:rPr>
        <w:t xml:space="preserve"> путем внесения денежных средств или банковской гарантией. Выбор способа обеспечения заявки на участие в конкурсе осуществляется участником </w:t>
      </w:r>
      <w:r>
        <w:rPr>
          <w:rFonts w:ascii="Arial" w:hAnsi="Arial" w:cs="Arial"/>
        </w:rPr>
        <w:t>Приглашения</w:t>
      </w:r>
      <w:r w:rsidRPr="00203A94">
        <w:rPr>
          <w:rFonts w:ascii="Arial" w:hAnsi="Arial" w:cs="Arial"/>
        </w:rPr>
        <w:t xml:space="preserve">. </w:t>
      </w:r>
    </w:p>
    <w:p w14:paraId="48E8B0CA" w14:textId="256F0FB3" w:rsidR="001F3748" w:rsidRPr="00F23783" w:rsidRDefault="001F3748" w:rsidP="001F3748">
      <w:pPr>
        <w:pStyle w:val="1"/>
        <w:numPr>
          <w:ilvl w:val="1"/>
          <w:numId w:val="35"/>
        </w:numPr>
        <w:spacing w:before="120"/>
        <w:contextualSpacing w:val="0"/>
        <w:jc w:val="both"/>
        <w:rPr>
          <w:rFonts w:ascii="Arial" w:hAnsi="Arial" w:cs="Arial"/>
          <w:highlight w:val="yellow"/>
        </w:rPr>
      </w:pPr>
      <w:r w:rsidRPr="00F23783">
        <w:rPr>
          <w:rFonts w:ascii="Arial" w:hAnsi="Arial" w:cs="Arial"/>
        </w:rPr>
        <w:t xml:space="preserve">Размер обеспечения заявки составляет </w:t>
      </w:r>
      <w:r w:rsidRPr="001F3748">
        <w:rPr>
          <w:rFonts w:ascii="Arial" w:hAnsi="Arial" w:cs="Arial"/>
        </w:rPr>
        <w:t>2 565 000,00</w:t>
      </w:r>
      <w:r w:rsidRPr="001F3748">
        <w:rPr>
          <w:rFonts w:ascii="Arial" w:hAnsi="Arial" w:cs="Arial"/>
          <w:highlight w:val="yellow"/>
        </w:rPr>
        <w:t xml:space="preserve"> </w:t>
      </w:r>
      <w:r w:rsidRPr="00F23783">
        <w:rPr>
          <w:rFonts w:ascii="Arial" w:hAnsi="Arial" w:cs="Arial"/>
          <w:highlight w:val="yellow"/>
        </w:rPr>
        <w:t>(</w:t>
      </w:r>
      <w:r>
        <w:rPr>
          <w:rFonts w:ascii="Arial" w:hAnsi="Arial" w:cs="Arial"/>
          <w:highlight w:val="yellow"/>
        </w:rPr>
        <w:t>два</w:t>
      </w:r>
      <w:r>
        <w:rPr>
          <w:rFonts w:ascii="Arial" w:hAnsi="Arial" w:cs="Arial"/>
          <w:highlight w:val="yellow"/>
        </w:rPr>
        <w:t xml:space="preserve"> </w:t>
      </w:r>
      <w:r w:rsidRPr="00F23783">
        <w:rPr>
          <w:rFonts w:ascii="Arial" w:hAnsi="Arial" w:cs="Arial"/>
          <w:highlight w:val="yellow"/>
        </w:rPr>
        <w:t>миллион</w:t>
      </w:r>
      <w:r>
        <w:rPr>
          <w:rFonts w:ascii="Arial" w:hAnsi="Arial" w:cs="Arial"/>
          <w:highlight w:val="yellow"/>
        </w:rPr>
        <w:t xml:space="preserve">а </w:t>
      </w:r>
      <w:r>
        <w:rPr>
          <w:rFonts w:ascii="Arial" w:hAnsi="Arial" w:cs="Arial"/>
          <w:highlight w:val="yellow"/>
        </w:rPr>
        <w:t>пятьсот шестьдесят пять</w:t>
      </w:r>
      <w:r>
        <w:rPr>
          <w:rFonts w:ascii="Arial" w:hAnsi="Arial" w:cs="Arial"/>
          <w:highlight w:val="yellow"/>
        </w:rPr>
        <w:t xml:space="preserve"> тысяч</w:t>
      </w:r>
      <w:r w:rsidRPr="00F23783">
        <w:rPr>
          <w:rFonts w:ascii="Arial" w:hAnsi="Arial" w:cs="Arial"/>
          <w:highlight w:val="yellow"/>
        </w:rPr>
        <w:t xml:space="preserve">) рублей и вносится участником на срок проведения Приглашения. </w:t>
      </w:r>
    </w:p>
    <w:p w14:paraId="21D301F6" w14:textId="77777777" w:rsidR="001F3748" w:rsidRPr="002D490B" w:rsidRDefault="001F3748" w:rsidP="001F3748">
      <w:pPr>
        <w:pStyle w:val="1"/>
        <w:numPr>
          <w:ilvl w:val="1"/>
          <w:numId w:val="35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>Факт внесения денежных средств в обеспечение заявки на участие в Приглашении подтверждается копией платежного поручения участника Приглашения. Платежное поручение должно содержать отметку (штамп) банка, подпись ответственного лица плательщика и дату (в верхней строке документа) списания со счета плательщика денежных средств и должно быть вложено в комплект Предложения.</w:t>
      </w:r>
    </w:p>
    <w:p w14:paraId="36FF0645" w14:textId="77777777" w:rsidR="001F3748" w:rsidRPr="002D490B" w:rsidRDefault="001F3748" w:rsidP="001F3748">
      <w:pPr>
        <w:pStyle w:val="1"/>
        <w:numPr>
          <w:ilvl w:val="1"/>
          <w:numId w:val="35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Денежные средства, вносимые в качестве обеспечения заявки, должны быть перечислены участником Приглашения, который подает заявку на участие в Приглашении (Плательщик) на следующий счет по реквизитам: </w:t>
      </w:r>
    </w:p>
    <w:p w14:paraId="70A05EFA" w14:textId="77777777" w:rsidR="001F3748" w:rsidRPr="002D490B" w:rsidRDefault="001F3748" w:rsidP="001F3748">
      <w:pPr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Получатель: Акционерное общество «РКС-Менеджмент» </w:t>
      </w:r>
    </w:p>
    <w:p w14:paraId="53689BD3" w14:textId="77777777" w:rsidR="001F3748" w:rsidRPr="002D490B" w:rsidRDefault="001F3748" w:rsidP="001F3748">
      <w:pPr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ИНН/КПП 7704838722/770401001 </w:t>
      </w:r>
    </w:p>
    <w:p w14:paraId="6F2EC2FE" w14:textId="77777777" w:rsidR="001F3748" w:rsidRPr="002D490B" w:rsidRDefault="001F3748" w:rsidP="001F3748">
      <w:pPr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ОГРН 1137746551502 </w:t>
      </w:r>
    </w:p>
    <w:p w14:paraId="6FFB8634" w14:textId="77777777" w:rsidR="001F3748" w:rsidRPr="002D490B" w:rsidRDefault="001F3748" w:rsidP="001F3748">
      <w:pPr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ОКВЭД 74.15 </w:t>
      </w:r>
    </w:p>
    <w:p w14:paraId="1F586384" w14:textId="77777777" w:rsidR="001F3748" w:rsidRPr="002D490B" w:rsidRDefault="001F3748" w:rsidP="001F3748">
      <w:pPr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р/с 40702810400010103591 </w:t>
      </w:r>
    </w:p>
    <w:p w14:paraId="1CEE84B7" w14:textId="77777777" w:rsidR="001F3748" w:rsidRPr="002D490B" w:rsidRDefault="001F3748" w:rsidP="001F3748">
      <w:pPr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в Московском филиале ПАО «МЕТКОМБАНК» г. Москва </w:t>
      </w:r>
    </w:p>
    <w:p w14:paraId="05661815" w14:textId="77777777" w:rsidR="001F3748" w:rsidRPr="002D490B" w:rsidRDefault="001F3748" w:rsidP="001F3748">
      <w:pPr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 xml:space="preserve">к/с </w:t>
      </w:r>
      <w:r w:rsidRPr="002D490B">
        <w:rPr>
          <w:rFonts w:ascii="Arial" w:hAnsi="Arial" w:cs="Arial"/>
          <w:lang w:val="en-US"/>
        </w:rPr>
        <w:t>30101810945250000200</w:t>
      </w:r>
      <w:r w:rsidRPr="002D490B">
        <w:rPr>
          <w:rFonts w:ascii="Arial" w:hAnsi="Arial" w:cs="Arial"/>
        </w:rPr>
        <w:t xml:space="preserve"> </w:t>
      </w:r>
    </w:p>
    <w:p w14:paraId="38B68890" w14:textId="77777777" w:rsidR="001F3748" w:rsidRPr="002D490B" w:rsidRDefault="001F3748" w:rsidP="001F3748">
      <w:pPr>
        <w:jc w:val="both"/>
        <w:rPr>
          <w:rFonts w:ascii="Arial" w:hAnsi="Arial" w:cs="Arial"/>
        </w:rPr>
      </w:pPr>
      <w:r w:rsidRPr="002D490B">
        <w:rPr>
          <w:rFonts w:ascii="Arial" w:hAnsi="Arial" w:cs="Arial"/>
        </w:rPr>
        <w:t>БИК 0</w:t>
      </w:r>
      <w:r w:rsidRPr="002D490B">
        <w:rPr>
          <w:rFonts w:ascii="Arial" w:hAnsi="Arial" w:cs="Arial"/>
          <w:lang w:val="en-US"/>
        </w:rPr>
        <w:t>44525200</w:t>
      </w:r>
      <w:r w:rsidRPr="002D490B">
        <w:rPr>
          <w:rFonts w:ascii="Arial" w:hAnsi="Arial" w:cs="Arial"/>
        </w:rPr>
        <w:t xml:space="preserve"> </w:t>
      </w:r>
    </w:p>
    <w:p w14:paraId="4DA1D939" w14:textId="24606570" w:rsidR="001F3748" w:rsidRPr="00F23783" w:rsidRDefault="001F3748" w:rsidP="001F3748">
      <w:pPr>
        <w:pStyle w:val="1"/>
        <w:numPr>
          <w:ilvl w:val="1"/>
          <w:numId w:val="35"/>
        </w:numPr>
        <w:spacing w:before="120"/>
        <w:ind w:left="0" w:firstLine="0"/>
        <w:contextualSpacing w:val="0"/>
        <w:jc w:val="both"/>
        <w:rPr>
          <w:rFonts w:ascii="Arial" w:hAnsi="Arial" w:cs="Arial"/>
          <w:highlight w:val="yellow"/>
        </w:rPr>
      </w:pPr>
      <w:r w:rsidRPr="002D490B">
        <w:rPr>
          <w:rFonts w:ascii="Arial" w:hAnsi="Arial" w:cs="Arial"/>
        </w:rPr>
        <w:lastRenderedPageBreak/>
        <w:t xml:space="preserve">Назначение платежа: обеспечение заявки на участие в Приглашении </w:t>
      </w:r>
      <w:r w:rsidRPr="00F23783">
        <w:rPr>
          <w:rFonts w:ascii="Arial" w:hAnsi="Arial" w:cs="Arial"/>
          <w:highlight w:val="yellow"/>
        </w:rPr>
        <w:t>№ РКСМ-</w:t>
      </w:r>
      <w:r>
        <w:rPr>
          <w:rFonts w:ascii="Arial" w:hAnsi="Arial" w:cs="Arial"/>
          <w:highlight w:val="yellow"/>
        </w:rPr>
        <w:t>569</w:t>
      </w:r>
      <w:r w:rsidRPr="00F23783">
        <w:rPr>
          <w:rFonts w:ascii="Arial" w:hAnsi="Arial" w:cs="Arial"/>
          <w:highlight w:val="yellow"/>
        </w:rPr>
        <w:t xml:space="preserve"> от «</w:t>
      </w:r>
      <w:r>
        <w:rPr>
          <w:rFonts w:ascii="Arial" w:hAnsi="Arial" w:cs="Arial"/>
          <w:highlight w:val="yellow"/>
        </w:rPr>
        <w:t>24</w:t>
      </w:r>
      <w:r w:rsidRPr="00F23783">
        <w:rPr>
          <w:rFonts w:ascii="Arial" w:hAnsi="Arial" w:cs="Arial"/>
          <w:highlight w:val="yellow"/>
        </w:rPr>
        <w:t xml:space="preserve">» </w:t>
      </w:r>
      <w:r>
        <w:rPr>
          <w:rFonts w:ascii="Arial" w:hAnsi="Arial" w:cs="Arial"/>
          <w:highlight w:val="yellow"/>
        </w:rPr>
        <w:t>августа</w:t>
      </w:r>
      <w:r w:rsidRPr="00F23783">
        <w:rPr>
          <w:rFonts w:ascii="Arial" w:hAnsi="Arial" w:cs="Arial"/>
          <w:highlight w:val="yellow"/>
        </w:rPr>
        <w:t xml:space="preserve"> 201</w:t>
      </w:r>
      <w:r>
        <w:rPr>
          <w:rFonts w:ascii="Arial" w:hAnsi="Arial" w:cs="Arial"/>
          <w:highlight w:val="yellow"/>
        </w:rPr>
        <w:t>7</w:t>
      </w:r>
      <w:r w:rsidRPr="00F23783">
        <w:rPr>
          <w:rFonts w:ascii="Arial" w:hAnsi="Arial" w:cs="Arial"/>
          <w:highlight w:val="yellow"/>
        </w:rPr>
        <w:t xml:space="preserve"> г.</w:t>
      </w:r>
    </w:p>
    <w:p w14:paraId="55174289" w14:textId="77777777" w:rsidR="001F3748" w:rsidRPr="00F23783" w:rsidRDefault="001F3748" w:rsidP="001F3748">
      <w:pPr>
        <w:pStyle w:val="1"/>
        <w:numPr>
          <w:ilvl w:val="1"/>
          <w:numId w:val="35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F23783">
        <w:rPr>
          <w:rFonts w:ascii="Arial" w:hAnsi="Arial" w:cs="Arial"/>
        </w:rPr>
        <w:t>Банковская гарантия должна быть безотзывной и должна содержать:</w:t>
      </w:r>
    </w:p>
    <w:p w14:paraId="78607202" w14:textId="7CD38388" w:rsidR="001F3748" w:rsidRPr="002F06E6" w:rsidRDefault="001F3748" w:rsidP="001F3748">
      <w:pPr>
        <w:spacing w:before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Pr="002F06E6">
        <w:rPr>
          <w:rFonts w:ascii="Arial" w:hAnsi="Arial" w:cs="Arial"/>
        </w:rPr>
        <w:t>.</w:t>
      </w:r>
      <w:r>
        <w:rPr>
          <w:rFonts w:ascii="Arial" w:hAnsi="Arial" w:cs="Arial"/>
        </w:rPr>
        <w:t>6</w:t>
      </w:r>
      <w:r w:rsidRPr="002F06E6">
        <w:rPr>
          <w:rFonts w:ascii="Arial" w:hAnsi="Arial" w:cs="Arial"/>
        </w:rPr>
        <w:t>.1. Сумму банковской гарантии, подлежащую уплате гарантом Организатору Приглашения в установленных настоящей конкурсной документацией случаях;</w:t>
      </w:r>
    </w:p>
    <w:p w14:paraId="2702BAAD" w14:textId="51900920" w:rsidR="001F3748" w:rsidRPr="002F06E6" w:rsidRDefault="001F3748" w:rsidP="001F3748">
      <w:pPr>
        <w:spacing w:before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Pr="002F06E6">
        <w:rPr>
          <w:rFonts w:ascii="Arial" w:hAnsi="Arial" w:cs="Arial"/>
        </w:rPr>
        <w:t>.</w:t>
      </w:r>
      <w:r>
        <w:rPr>
          <w:rFonts w:ascii="Arial" w:hAnsi="Arial" w:cs="Arial"/>
        </w:rPr>
        <w:t>6</w:t>
      </w:r>
      <w:r w:rsidRPr="002F06E6">
        <w:rPr>
          <w:rFonts w:ascii="Arial" w:hAnsi="Arial" w:cs="Arial"/>
        </w:rPr>
        <w:t>.2. Обязательства принципала, надлежащее исполнение которых обеспечивается банковской гарантией;</w:t>
      </w:r>
    </w:p>
    <w:p w14:paraId="2EC053BE" w14:textId="274E8291" w:rsidR="001F3748" w:rsidRPr="003E3BFD" w:rsidRDefault="001F3748" w:rsidP="001F374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21</w:t>
      </w:r>
      <w:r w:rsidRPr="002F06E6">
        <w:rPr>
          <w:rFonts w:ascii="Arial" w:hAnsi="Arial" w:cs="Arial"/>
        </w:rPr>
        <w:t>.</w:t>
      </w:r>
      <w:r>
        <w:rPr>
          <w:rFonts w:ascii="Arial" w:hAnsi="Arial" w:cs="Arial"/>
        </w:rPr>
        <w:t>6</w:t>
      </w:r>
      <w:r w:rsidRPr="002F06E6">
        <w:rPr>
          <w:rFonts w:ascii="Arial" w:hAnsi="Arial" w:cs="Arial"/>
        </w:rPr>
        <w:t xml:space="preserve">.3. Срок действия банковской гарантии: начало: с момента подачи заявки участников Приглашения; окончание: </w:t>
      </w:r>
      <w:r w:rsidRPr="003E3BFD">
        <w:rPr>
          <w:rFonts w:ascii="Arial" w:hAnsi="Arial" w:cs="Arial"/>
          <w:color w:val="000000"/>
        </w:rPr>
        <w:t>не менее 30 календарных дней с даты окончания Срока подачи Предложений</w:t>
      </w:r>
      <w:r w:rsidRPr="002F06E6">
        <w:rPr>
          <w:rFonts w:ascii="Arial" w:hAnsi="Arial" w:cs="Arial"/>
          <w:highlight w:val="yellow"/>
        </w:rPr>
        <w:t>.</w:t>
      </w:r>
    </w:p>
    <w:p w14:paraId="23597226" w14:textId="77777777" w:rsidR="001F3748" w:rsidRPr="002F06E6" w:rsidRDefault="001F3748" w:rsidP="001F3748">
      <w:pPr>
        <w:pStyle w:val="1"/>
        <w:numPr>
          <w:ilvl w:val="1"/>
          <w:numId w:val="35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2F06E6">
        <w:rPr>
          <w:rFonts w:ascii="Arial" w:hAnsi="Arial" w:cs="Arial"/>
        </w:rPr>
        <w:t>В банковскую гарантию включается условие о праве Организатора Приглашения на бесспорное списание денежных средств со счета гаранта, если гарантом в срок не более чем пять рабочих дней не исполнено требование Организатора Приглашения об уплате денежной суммы по банковской гарантии, направленное до окончания срока действия банковской гарантии.</w:t>
      </w:r>
    </w:p>
    <w:p w14:paraId="397CD247" w14:textId="77777777" w:rsidR="001F3748" w:rsidRPr="002F06E6" w:rsidRDefault="001F3748" w:rsidP="001F3748">
      <w:pPr>
        <w:pStyle w:val="1"/>
        <w:numPr>
          <w:ilvl w:val="1"/>
          <w:numId w:val="35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2F06E6">
        <w:rPr>
          <w:rFonts w:ascii="Arial" w:hAnsi="Arial" w:cs="Arial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с учетом следующих требований:</w:t>
      </w:r>
    </w:p>
    <w:p w14:paraId="049BC9A9" w14:textId="77777777" w:rsidR="001F3748" w:rsidRPr="002F06E6" w:rsidRDefault="001F3748" w:rsidP="001F3748">
      <w:pPr>
        <w:spacing w:before="120"/>
        <w:contextualSpacing/>
        <w:jc w:val="both"/>
        <w:rPr>
          <w:rFonts w:ascii="Arial" w:hAnsi="Arial" w:cs="Arial"/>
        </w:rPr>
      </w:pPr>
      <w:r w:rsidRPr="002F06E6">
        <w:rPr>
          <w:rFonts w:ascii="Arial" w:hAnsi="Arial" w:cs="Arial"/>
        </w:rPr>
        <w:t>а) обязательное закрепление в банковской гарантии:</w:t>
      </w:r>
    </w:p>
    <w:p w14:paraId="67940008" w14:textId="77777777" w:rsidR="001F3748" w:rsidRPr="002F06E6" w:rsidRDefault="001F3748" w:rsidP="001F3748">
      <w:pPr>
        <w:spacing w:before="120"/>
        <w:contextualSpacing/>
        <w:jc w:val="both"/>
        <w:rPr>
          <w:rFonts w:ascii="Arial" w:hAnsi="Arial" w:cs="Arial"/>
        </w:rPr>
      </w:pPr>
      <w:r w:rsidRPr="002F06E6">
        <w:rPr>
          <w:rFonts w:ascii="Arial" w:hAnsi="Arial" w:cs="Arial"/>
        </w:rPr>
        <w:t xml:space="preserve">- права Организатора Приглашения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</w:t>
      </w:r>
      <w:r w:rsidRPr="00097882">
        <w:rPr>
          <w:rFonts w:ascii="Arial" w:hAnsi="Arial" w:cs="Arial"/>
        </w:rPr>
        <w:t>участником Приглашения</w:t>
      </w:r>
      <w:r w:rsidRPr="002F06E6">
        <w:rPr>
          <w:rFonts w:ascii="Arial" w:hAnsi="Arial" w:cs="Arial"/>
        </w:rPr>
        <w:t xml:space="preserve"> обязательств, обеспеченных банковской гарантией;</w:t>
      </w:r>
    </w:p>
    <w:p w14:paraId="33D2101E" w14:textId="77777777" w:rsidR="001F3748" w:rsidRPr="002F06E6" w:rsidRDefault="001F3748" w:rsidP="001F3748">
      <w:pPr>
        <w:spacing w:before="120"/>
        <w:contextualSpacing/>
        <w:jc w:val="both"/>
        <w:rPr>
          <w:rFonts w:ascii="Arial" w:hAnsi="Arial" w:cs="Arial"/>
        </w:rPr>
      </w:pPr>
      <w:r w:rsidRPr="002F06E6">
        <w:rPr>
          <w:rFonts w:ascii="Arial" w:hAnsi="Arial" w:cs="Arial"/>
        </w:rPr>
        <w:t xml:space="preserve">- перечня документов, представляемых </w:t>
      </w:r>
      <w:r w:rsidRPr="00097882">
        <w:rPr>
          <w:rFonts w:ascii="Arial" w:hAnsi="Arial" w:cs="Arial"/>
        </w:rPr>
        <w:t>Организатором Приглашения</w:t>
      </w:r>
      <w:r w:rsidRPr="002F06E6">
        <w:rPr>
          <w:rFonts w:ascii="Arial" w:hAnsi="Arial" w:cs="Arial"/>
        </w:rPr>
        <w:t xml:space="preserve"> банку одновременно с требованием об осуществлении уплаты денежной суммы по банковской гарантии;</w:t>
      </w:r>
    </w:p>
    <w:p w14:paraId="1CC1273E" w14:textId="77777777" w:rsidR="001F3748" w:rsidRPr="002F06E6" w:rsidRDefault="001F3748" w:rsidP="001F3748">
      <w:pPr>
        <w:spacing w:before="120"/>
        <w:contextualSpacing/>
        <w:jc w:val="both"/>
        <w:rPr>
          <w:rFonts w:ascii="Arial" w:hAnsi="Arial" w:cs="Arial"/>
        </w:rPr>
      </w:pPr>
      <w:r w:rsidRPr="002F06E6">
        <w:rPr>
          <w:rFonts w:ascii="Arial" w:hAnsi="Arial" w:cs="Arial"/>
        </w:rPr>
        <w:t>б) недопустимость включения в банковскую гарантию:</w:t>
      </w:r>
    </w:p>
    <w:p w14:paraId="390B2EEB" w14:textId="77777777" w:rsidR="001F3748" w:rsidRPr="002F06E6" w:rsidRDefault="001F3748" w:rsidP="001F3748">
      <w:pPr>
        <w:spacing w:before="120"/>
        <w:contextualSpacing/>
        <w:jc w:val="both"/>
        <w:rPr>
          <w:rFonts w:ascii="Arial" w:hAnsi="Arial" w:cs="Arial"/>
        </w:rPr>
      </w:pPr>
      <w:r w:rsidRPr="002F06E6">
        <w:rPr>
          <w:rFonts w:ascii="Arial" w:hAnsi="Arial" w:cs="Arial"/>
        </w:rPr>
        <w:t xml:space="preserve">- требований о предоставлении </w:t>
      </w:r>
      <w:r w:rsidRPr="00097882">
        <w:rPr>
          <w:rFonts w:ascii="Arial" w:hAnsi="Arial" w:cs="Arial"/>
        </w:rPr>
        <w:t>Организатором Приглашения</w:t>
      </w:r>
      <w:r w:rsidRPr="002F06E6">
        <w:rPr>
          <w:rFonts w:ascii="Arial" w:hAnsi="Arial" w:cs="Arial"/>
        </w:rPr>
        <w:t xml:space="preserve">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организатором торгов банку одновременно с требованием об осуществлении уплаты денежной суммы по банковской гарантии;</w:t>
      </w:r>
    </w:p>
    <w:p w14:paraId="7D13CC74" w14:textId="77777777" w:rsidR="001F3748" w:rsidRPr="002F06E6" w:rsidRDefault="001F3748" w:rsidP="001F3748">
      <w:pPr>
        <w:spacing w:before="120"/>
        <w:jc w:val="both"/>
        <w:rPr>
          <w:rFonts w:ascii="Arial" w:hAnsi="Arial" w:cs="Arial"/>
        </w:rPr>
      </w:pPr>
      <w:r w:rsidRPr="002F06E6">
        <w:rPr>
          <w:rFonts w:ascii="Arial" w:hAnsi="Arial" w:cs="Arial"/>
        </w:rPr>
        <w:t>в) обязательное наличие нумерации на всех листах банковской гарантии, которые должны быть прошиты, подписаны и скреплены печатью гаранта, в случае ее оформления в письменной форме на бумажном носителе на нескольких листах</w:t>
      </w:r>
    </w:p>
    <w:p w14:paraId="7B976B3C" w14:textId="77777777" w:rsidR="001F3748" w:rsidRDefault="001F3748" w:rsidP="001F3748">
      <w:pPr>
        <w:pStyle w:val="1"/>
        <w:numPr>
          <w:ilvl w:val="1"/>
          <w:numId w:val="35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Pr="0041417E">
        <w:rPr>
          <w:rFonts w:ascii="Arial" w:hAnsi="Arial" w:cs="Arial"/>
        </w:rPr>
        <w:t xml:space="preserve">апрещается включение в условия банковской гарантии требования о представлении </w:t>
      </w:r>
      <w:r w:rsidRPr="00097882">
        <w:rPr>
          <w:rFonts w:ascii="Arial" w:hAnsi="Arial" w:cs="Arial"/>
        </w:rPr>
        <w:t>Организатором Приглашения</w:t>
      </w:r>
      <w:r w:rsidRPr="0041417E">
        <w:rPr>
          <w:rFonts w:ascii="Arial" w:hAnsi="Arial" w:cs="Arial"/>
        </w:rPr>
        <w:t xml:space="preserve"> гаранту судебных актов, подтверждающих неисполнение принципалом обязательств, обеспечиваемых банковской гарантией</w:t>
      </w:r>
    </w:p>
    <w:p w14:paraId="7AF9C89E" w14:textId="77777777" w:rsidR="001F3748" w:rsidRDefault="001F3748" w:rsidP="001F3748">
      <w:pPr>
        <w:pStyle w:val="1"/>
        <w:numPr>
          <w:ilvl w:val="1"/>
          <w:numId w:val="35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Возврат </w:t>
      </w:r>
      <w:r>
        <w:rPr>
          <w:rFonts w:ascii="Arial" w:hAnsi="Arial" w:cs="Arial"/>
        </w:rPr>
        <w:t xml:space="preserve">денежного </w:t>
      </w:r>
      <w:r w:rsidRPr="00203A94">
        <w:rPr>
          <w:rFonts w:ascii="Arial" w:hAnsi="Arial" w:cs="Arial"/>
        </w:rPr>
        <w:t xml:space="preserve">обеспечения заявки Организатором Приглашения производится в течение 5 (пяти) банковских дней со дня наступления для участника Приглашения одного из следующих событий: </w:t>
      </w:r>
    </w:p>
    <w:p w14:paraId="5B923DEC" w14:textId="77777777" w:rsidR="001F3748" w:rsidRPr="00AA416F" w:rsidRDefault="001F3748" w:rsidP="001F3748">
      <w:pPr>
        <w:numPr>
          <w:ilvl w:val="0"/>
          <w:numId w:val="7"/>
        </w:numPr>
        <w:spacing w:before="120"/>
        <w:ind w:left="0" w:firstLine="0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победителем признан иной участник; </w:t>
      </w:r>
    </w:p>
    <w:p w14:paraId="145E6F90" w14:textId="77777777" w:rsidR="001F3748" w:rsidRPr="00AA416F" w:rsidRDefault="001F3748" w:rsidP="001F3748">
      <w:pPr>
        <w:numPr>
          <w:ilvl w:val="0"/>
          <w:numId w:val="7"/>
        </w:numPr>
        <w:spacing w:before="120"/>
        <w:ind w:left="0" w:firstLine="0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участник Приглашения признан победителем и заключил договор с Заказчиками; </w:t>
      </w:r>
    </w:p>
    <w:p w14:paraId="05EA9F36" w14:textId="77777777" w:rsidR="001F3748" w:rsidRPr="00AA416F" w:rsidRDefault="001F3748" w:rsidP="001F3748">
      <w:pPr>
        <w:numPr>
          <w:ilvl w:val="0"/>
          <w:numId w:val="7"/>
        </w:numPr>
        <w:spacing w:before="120"/>
        <w:ind w:left="0" w:firstLine="0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закончена процедура без заключения договора и объявления победителя; </w:t>
      </w:r>
    </w:p>
    <w:p w14:paraId="14EAA16D" w14:textId="77777777" w:rsidR="001F3748" w:rsidRPr="00AA416F" w:rsidRDefault="001F3748" w:rsidP="001F3748">
      <w:pPr>
        <w:numPr>
          <w:ilvl w:val="0"/>
          <w:numId w:val="7"/>
        </w:numPr>
        <w:spacing w:before="120"/>
        <w:ind w:left="0" w:firstLine="0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участником Приглашения отозвана заявка на участие в Приглашении до истечения срока представления заявок; </w:t>
      </w:r>
    </w:p>
    <w:p w14:paraId="083F9F07" w14:textId="77777777" w:rsidR="001F3748" w:rsidRPr="00AA416F" w:rsidRDefault="001F3748" w:rsidP="001F3748">
      <w:pPr>
        <w:numPr>
          <w:ilvl w:val="0"/>
          <w:numId w:val="7"/>
        </w:numPr>
        <w:spacing w:before="120"/>
        <w:ind w:left="0" w:firstLine="0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отклонено предложение Организатора Приглашения о продлении срока действия заявок на участие в Приглашении. </w:t>
      </w:r>
    </w:p>
    <w:p w14:paraId="0BC48D83" w14:textId="77777777" w:rsidR="001F3748" w:rsidRDefault="001F3748" w:rsidP="001F3748">
      <w:pPr>
        <w:pStyle w:val="1"/>
        <w:numPr>
          <w:ilvl w:val="1"/>
          <w:numId w:val="35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Организатор вправе удержать обеспечение заявки в случаях: </w:t>
      </w:r>
    </w:p>
    <w:p w14:paraId="0E759663" w14:textId="77777777" w:rsidR="001F3748" w:rsidRPr="00AA416F" w:rsidRDefault="001F3748" w:rsidP="001F3748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а) если </w:t>
      </w:r>
      <w:r>
        <w:rPr>
          <w:rFonts w:ascii="Arial" w:hAnsi="Arial" w:cs="Arial"/>
        </w:rPr>
        <w:t>участник</w:t>
      </w:r>
      <w:r w:rsidRPr="00203A94">
        <w:rPr>
          <w:rFonts w:ascii="Arial" w:hAnsi="Arial" w:cs="Arial"/>
        </w:rPr>
        <w:t xml:space="preserve"> Приглашения отк</w:t>
      </w:r>
      <w:r>
        <w:rPr>
          <w:rFonts w:ascii="Arial" w:hAnsi="Arial" w:cs="Arial"/>
        </w:rPr>
        <w:t>азывается от подписания договора</w:t>
      </w:r>
      <w:r w:rsidRPr="00203A94">
        <w:rPr>
          <w:rFonts w:ascii="Arial" w:hAnsi="Arial" w:cs="Arial"/>
        </w:rPr>
        <w:t xml:space="preserve"> в сроки и на условиях, установленных Приглашением – в случае признания данного участника Победителем конкурса; </w:t>
      </w:r>
    </w:p>
    <w:p w14:paraId="5017057E" w14:textId="77777777" w:rsidR="001F3748" w:rsidRPr="00AA416F" w:rsidRDefault="001F3748" w:rsidP="001F3748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б) если </w:t>
      </w:r>
      <w:r>
        <w:rPr>
          <w:rFonts w:ascii="Arial" w:hAnsi="Arial" w:cs="Arial"/>
        </w:rPr>
        <w:t>участник</w:t>
      </w:r>
      <w:r w:rsidRPr="00203A94">
        <w:rPr>
          <w:rFonts w:ascii="Arial" w:hAnsi="Arial" w:cs="Arial"/>
        </w:rPr>
        <w:t xml:space="preserve"> Приглашения после выбора его Победителем перестанет соответствовать требованиям настоящего Приглашения; </w:t>
      </w:r>
    </w:p>
    <w:p w14:paraId="1E3A8F16" w14:textId="77777777" w:rsidR="001F3748" w:rsidRPr="00AA416F" w:rsidRDefault="001F3748" w:rsidP="001F3748">
      <w:pPr>
        <w:pStyle w:val="1"/>
        <w:spacing w:before="120"/>
        <w:ind w:left="0"/>
        <w:contextualSpacing w:val="0"/>
        <w:jc w:val="both"/>
        <w:rPr>
          <w:rFonts w:ascii="Arial" w:hAnsi="Arial" w:cs="Arial"/>
          <w:b/>
        </w:rPr>
      </w:pPr>
      <w:r w:rsidRPr="00203A94">
        <w:rPr>
          <w:rFonts w:ascii="Arial" w:hAnsi="Arial" w:cs="Arial"/>
        </w:rPr>
        <w:t xml:space="preserve">в) если </w:t>
      </w:r>
      <w:r>
        <w:rPr>
          <w:rFonts w:ascii="Arial" w:hAnsi="Arial" w:cs="Arial"/>
        </w:rPr>
        <w:t>участник</w:t>
      </w:r>
      <w:r w:rsidRPr="00203A94">
        <w:rPr>
          <w:rFonts w:ascii="Arial" w:hAnsi="Arial" w:cs="Arial"/>
        </w:rPr>
        <w:t xml:space="preserve"> Приглашения отзывает или изменяет свое Предложение после истечения срока представления заявок.</w:t>
      </w:r>
    </w:p>
    <w:p w14:paraId="04A8B9CF" w14:textId="77777777"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57ECDCE4" w14:textId="6C939D5B" w:rsidR="003B0C2D" w:rsidRPr="00B30DA7" w:rsidRDefault="004E2285" w:rsidP="001F3748">
      <w:pPr>
        <w:pStyle w:val="1"/>
        <w:numPr>
          <w:ilvl w:val="1"/>
          <w:numId w:val="36"/>
        </w:numPr>
        <w:spacing w:before="12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lastRenderedPageBreak/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D1090F">
        <w:rPr>
          <w:rFonts w:ascii="Arial" w:hAnsi="Arial" w:cs="Arial"/>
        </w:rPr>
        <w:t>аукциона</w:t>
      </w:r>
      <w:r w:rsidRPr="003B0C2D">
        <w:rPr>
          <w:rFonts w:ascii="Arial" w:hAnsi="Arial" w:cs="Arial"/>
        </w:rPr>
        <w:t>.</w:t>
      </w:r>
    </w:p>
    <w:p w14:paraId="34E2F47D" w14:textId="0E1356D1" w:rsidR="003B0C2D" w:rsidRPr="00B30DA7" w:rsidRDefault="004E2285" w:rsidP="001F3748">
      <w:pPr>
        <w:pStyle w:val="1"/>
        <w:numPr>
          <w:ilvl w:val="1"/>
          <w:numId w:val="36"/>
        </w:numPr>
        <w:spacing w:before="12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01CA3B34" w14:textId="77777777"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464DDA8F" w14:textId="77777777" w:rsidR="004D7D3B" w:rsidRDefault="004E2285" w:rsidP="004D7D3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4D7D3B">
        <w:rPr>
          <w:rFonts w:ascii="Arial" w:hAnsi="Arial" w:cs="Arial"/>
        </w:rPr>
        <w:t xml:space="preserve">; </w:t>
      </w:r>
    </w:p>
    <w:p w14:paraId="33C68149" w14:textId="77777777" w:rsidR="00B30DA7" w:rsidRPr="00B30DA7" w:rsidRDefault="004D7D3B" w:rsidP="004D7D3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615A9620" w14:textId="77777777" w:rsidR="00B30DA7" w:rsidRPr="00B30DA7" w:rsidRDefault="00B30DA7" w:rsidP="001F3748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6B3E23D6" w14:textId="77777777"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14:paraId="49F1BD41" w14:textId="00901794" w:rsidR="004E2285" w:rsidRDefault="003F632A" w:rsidP="001F3748">
      <w:pPr>
        <w:pStyle w:val="1"/>
        <w:numPr>
          <w:ilvl w:val="1"/>
          <w:numId w:val="37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Участник</w:t>
      </w:r>
      <w:r w:rsidR="004E2285" w:rsidRPr="00821A5B">
        <w:rPr>
          <w:rFonts w:ascii="Arial" w:hAnsi="Arial" w:cs="Arial"/>
        </w:rPr>
        <w:t xml:space="preserve"> не должен быть связан в настоящем или в прошлом с любыми сотрудниками, представителями организатора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</w:t>
      </w:r>
      <w:r>
        <w:rPr>
          <w:rFonts w:ascii="Arial" w:hAnsi="Arial" w:cs="Arial"/>
        </w:rPr>
        <w:t>участника</w:t>
      </w:r>
      <w:r w:rsidR="004E2285" w:rsidRPr="00821A5B">
        <w:rPr>
          <w:rFonts w:ascii="Arial" w:hAnsi="Arial" w:cs="Arial"/>
        </w:rPr>
        <w:t>. Организатор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Организатор будет принимать решения исходя из сути таких отношений, с учетом принципов разумности и справедливости.</w:t>
      </w:r>
    </w:p>
    <w:p w14:paraId="59F651D6" w14:textId="77777777"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59AE55CF" w14:textId="41050CEA" w:rsidR="004E2285" w:rsidRPr="00B44AAF" w:rsidRDefault="004E2285" w:rsidP="001F3748">
      <w:pPr>
        <w:pStyle w:val="1"/>
        <w:numPr>
          <w:ilvl w:val="1"/>
          <w:numId w:val="38"/>
        </w:numPr>
        <w:spacing w:before="12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</w:t>
      </w:r>
      <w:r w:rsidR="001F3748" w:rsidRPr="00821A5B">
        <w:rPr>
          <w:rFonts w:ascii="Arial" w:hAnsi="Arial" w:cs="Arial"/>
        </w:rPr>
        <w:t>Предложения, или</w:t>
      </w:r>
      <w:r w:rsidRPr="00821A5B">
        <w:rPr>
          <w:rFonts w:ascii="Arial" w:hAnsi="Arial" w:cs="Arial"/>
        </w:rPr>
        <w:t xml:space="preserve"> посещением объектов организатора (предполагаемых мест поставки Товара) или иных мест в связи с Приглашением.</w:t>
      </w:r>
    </w:p>
    <w:p w14:paraId="101EC297" w14:textId="00963D21" w:rsidR="004E2285" w:rsidRPr="00C41084" w:rsidRDefault="004E2285" w:rsidP="001F3748">
      <w:pPr>
        <w:pStyle w:val="1"/>
        <w:numPr>
          <w:ilvl w:val="1"/>
          <w:numId w:val="38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071BCCE9" w14:textId="77777777" w:rsidR="004E2285" w:rsidRPr="00821A5B" w:rsidRDefault="004E2285" w:rsidP="001F3748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5090C702" w14:textId="77777777"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5D2F72B0" w14:textId="6FF3C035" w:rsidR="004E2285" w:rsidRPr="00C41084" w:rsidRDefault="004E2285" w:rsidP="001F3748">
      <w:pPr>
        <w:pStyle w:val="1"/>
        <w:numPr>
          <w:ilvl w:val="1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004FB769" w14:textId="3E02E46C" w:rsidR="00D951A3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="009735E4">
        <w:rPr>
          <w:rFonts w:ascii="Arial" w:hAnsi="Arial" w:cs="Arial"/>
        </w:rPr>
        <w:t xml:space="preserve">, составленное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14:paraId="0D3BF916" w14:textId="37AA7E31" w:rsidR="004E2285" w:rsidRPr="00D1090F" w:rsidRDefault="003F632A" w:rsidP="00D1090F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="00D951A3" w:rsidRPr="00C41084">
        <w:rPr>
          <w:rFonts w:ascii="Arial" w:hAnsi="Arial" w:cs="Arial"/>
        </w:rPr>
        <w:t>по Форме №</w:t>
      </w:r>
      <w:r w:rsidR="00D951A3">
        <w:rPr>
          <w:rFonts w:ascii="Arial" w:hAnsi="Arial" w:cs="Arial"/>
        </w:rPr>
        <w:t xml:space="preserve"> </w:t>
      </w:r>
      <w:r w:rsidR="00D951A3"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14:paraId="50CF6E79" w14:textId="22B7F7CB" w:rsidR="007C0E8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="00D1090F">
        <w:rPr>
          <w:rFonts w:ascii="Arial" w:hAnsi="Arial" w:cs="Arial"/>
        </w:rPr>
        <w:t>3</w:t>
      </w:r>
      <w:r w:rsidRPr="00C41084">
        <w:rPr>
          <w:rFonts w:ascii="Arial" w:hAnsi="Arial" w:cs="Arial"/>
        </w:rPr>
        <w:t xml:space="preserve"> (Приложение № </w:t>
      </w:r>
      <w:r w:rsidR="00D1090F">
        <w:rPr>
          <w:rFonts w:ascii="Arial" w:hAnsi="Arial" w:cs="Arial"/>
        </w:rPr>
        <w:t>3</w:t>
      </w:r>
      <w:r w:rsidRPr="00C41084">
        <w:rPr>
          <w:rFonts w:ascii="Arial" w:hAnsi="Arial" w:cs="Arial"/>
        </w:rPr>
        <w:t xml:space="preserve">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14:paraId="763F3539" w14:textId="357291E6" w:rsidR="00AC5D6E" w:rsidRPr="00AC5D6E" w:rsidRDefault="00AC5D6E" w:rsidP="00AC5D6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Банковская гарантия либо </w:t>
      </w:r>
      <w:r w:rsidRPr="002D490B">
        <w:rPr>
          <w:rFonts w:ascii="Arial" w:hAnsi="Arial" w:cs="Arial"/>
        </w:rPr>
        <w:t>копи</w:t>
      </w:r>
      <w:r>
        <w:rPr>
          <w:rFonts w:ascii="Arial" w:hAnsi="Arial" w:cs="Arial"/>
        </w:rPr>
        <w:t>я</w:t>
      </w:r>
      <w:r w:rsidRPr="002D490B">
        <w:rPr>
          <w:rFonts w:ascii="Arial" w:hAnsi="Arial" w:cs="Arial"/>
        </w:rPr>
        <w:t xml:space="preserve"> платежного поручения участника</w:t>
      </w:r>
      <w:r>
        <w:rPr>
          <w:rFonts w:ascii="Arial" w:hAnsi="Arial" w:cs="Arial"/>
        </w:rPr>
        <w:t xml:space="preserve"> о внесении обеспечения.</w:t>
      </w:r>
      <w:bookmarkStart w:id="8" w:name="_GoBack"/>
      <w:bookmarkEnd w:id="8"/>
    </w:p>
    <w:p w14:paraId="40CE09FD" w14:textId="0A1D4831" w:rsidR="004E2285" w:rsidRPr="00B73E3A" w:rsidRDefault="004E2285" w:rsidP="001F3748">
      <w:pPr>
        <w:pStyle w:val="1"/>
        <w:numPr>
          <w:ilvl w:val="1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14:paraId="3B620AFF" w14:textId="1001D236" w:rsidR="00E029A0" w:rsidRDefault="00D1090F" w:rsidP="007D27EA">
      <w:pPr>
        <w:numPr>
          <w:ilvl w:val="0"/>
          <w:numId w:val="8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Pr="00C41084">
        <w:rPr>
          <w:rFonts w:ascii="Arial" w:hAnsi="Arial" w:cs="Arial"/>
        </w:rPr>
        <w:t>;</w:t>
      </w:r>
    </w:p>
    <w:p w14:paraId="3B4CBB8B" w14:textId="30EA2654" w:rsidR="004E2285" w:rsidRPr="00B73E3A" w:rsidRDefault="004E2285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Pr="00B73E3A">
        <w:rPr>
          <w:rFonts w:ascii="Arial" w:hAnsi="Arial" w:cs="Arial"/>
        </w:rPr>
        <w:t>.</w:t>
      </w:r>
    </w:p>
    <w:p w14:paraId="09C39459" w14:textId="77777777"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14:paraId="2F1ECD6F" w14:textId="304F91AD" w:rsidR="004E2285" w:rsidRPr="00AB2458" w:rsidRDefault="004E2285" w:rsidP="001F3748">
      <w:pPr>
        <w:pStyle w:val="1"/>
        <w:numPr>
          <w:ilvl w:val="1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 xml:space="preserve"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</w:t>
      </w:r>
      <w:r w:rsidRPr="00AB2458">
        <w:rPr>
          <w:rFonts w:ascii="Arial" w:hAnsi="Arial" w:cs="Arial"/>
        </w:rPr>
        <w:lastRenderedPageBreak/>
        <w:t>инструкциях по заполнению форм</w:t>
      </w:r>
      <w:r w:rsidR="00EC21A1">
        <w:rPr>
          <w:rFonts w:ascii="Arial" w:hAnsi="Arial" w:cs="Arial"/>
        </w:rPr>
        <w:t xml:space="preserve">, подписаны, заверены печатью </w:t>
      </w:r>
      <w:r w:rsidR="003F632A">
        <w:rPr>
          <w:rFonts w:ascii="Arial" w:hAnsi="Arial" w:cs="Arial"/>
        </w:rPr>
        <w:t>участника</w:t>
      </w:r>
      <w:r w:rsidR="00EC21A1">
        <w:rPr>
          <w:rFonts w:ascii="Arial" w:hAnsi="Arial" w:cs="Arial"/>
        </w:rPr>
        <w:t xml:space="preserve"> </w:t>
      </w:r>
      <w:r w:rsidR="00EC21A1" w:rsidRPr="00C41084">
        <w:rPr>
          <w:rFonts w:ascii="Arial" w:hAnsi="Arial" w:cs="Arial"/>
        </w:rPr>
        <w:t>(при ее наличии)</w:t>
      </w:r>
      <w:r w:rsidR="00EC21A1">
        <w:rPr>
          <w:rFonts w:ascii="Arial" w:hAnsi="Arial" w:cs="Arial"/>
        </w:rPr>
        <w:t xml:space="preserve"> и отсканированы</w:t>
      </w:r>
      <w:r w:rsidRPr="00AB2458">
        <w:rPr>
          <w:rFonts w:ascii="Arial" w:hAnsi="Arial" w:cs="Arial"/>
        </w:rPr>
        <w:t>.</w:t>
      </w:r>
    </w:p>
    <w:p w14:paraId="4BBBF084" w14:textId="47AF83D7" w:rsidR="004E2285" w:rsidRDefault="005A2EE5" w:rsidP="001F3748">
      <w:pPr>
        <w:pStyle w:val="1"/>
        <w:numPr>
          <w:ilvl w:val="1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3F632A" w:rsidRPr="003F632A">
        <w:rPr>
          <w:rFonts w:ascii="Arial" w:hAnsi="Arial" w:cs="Arial"/>
        </w:rPr>
        <w:t xml:space="preserve"> должен </w:t>
      </w:r>
      <w:r>
        <w:rPr>
          <w:rFonts w:ascii="Arial" w:hAnsi="Arial" w:cs="Arial"/>
        </w:rPr>
        <w:t>подготовить</w:t>
      </w:r>
      <w:r w:rsidR="003F632A" w:rsidRPr="003F632A">
        <w:rPr>
          <w:rFonts w:ascii="Arial" w:hAnsi="Arial" w:cs="Arial"/>
        </w:rPr>
        <w:t xml:space="preserve">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4E2285" w:rsidRPr="00C41084">
        <w:rPr>
          <w:rFonts w:ascii="Arial" w:hAnsi="Arial" w:cs="Arial"/>
        </w:rPr>
        <w:t xml:space="preserve"> </w:t>
      </w:r>
    </w:p>
    <w:p w14:paraId="0406E5F4" w14:textId="77777777" w:rsidR="004E2285" w:rsidRDefault="008D28D7" w:rsidP="001F3748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Предложение</w:t>
      </w:r>
      <w:r w:rsidR="004E2285" w:rsidRPr="00C41084">
        <w:rPr>
          <w:rFonts w:ascii="Arial" w:hAnsi="Arial" w:cs="Arial"/>
        </w:rPr>
        <w:t xml:space="preserve"> должно быть подписано лицом, уполномоченным принимать обязательства от имени </w:t>
      </w:r>
      <w:r w:rsidR="005A2EE5">
        <w:rPr>
          <w:rFonts w:ascii="Arial" w:hAnsi="Arial" w:cs="Arial"/>
        </w:rPr>
        <w:t>участника</w:t>
      </w:r>
      <w:r w:rsidR="004E2285" w:rsidRPr="00C41084">
        <w:rPr>
          <w:rFonts w:ascii="Arial" w:hAnsi="Arial" w:cs="Arial"/>
        </w:rPr>
        <w:t xml:space="preserve"> (руководителем организации или лицом, имеющим соответствующую доверенность, </w:t>
      </w:r>
      <w:r w:rsidR="001E51B9" w:rsidRPr="001E51B9">
        <w:rPr>
          <w:rFonts w:ascii="Arial" w:hAnsi="Arial" w:cs="Arial"/>
        </w:rPr>
        <w:t xml:space="preserve">оригинал или нотариально заверенная </w:t>
      </w:r>
      <w:r w:rsidR="00770E19" w:rsidRPr="00C41084">
        <w:rPr>
          <w:rFonts w:ascii="Arial" w:hAnsi="Arial" w:cs="Arial"/>
        </w:rPr>
        <w:t>копия</w:t>
      </w:r>
      <w:r w:rsidR="004E2285" w:rsidRPr="00C41084">
        <w:rPr>
          <w:rFonts w:ascii="Arial" w:hAnsi="Arial" w:cs="Arial"/>
        </w:rPr>
        <w:t xml:space="preserve"> которой должна быть включена в состав Предложения).</w:t>
      </w:r>
    </w:p>
    <w:p w14:paraId="17B067A2" w14:textId="77777777" w:rsidR="005A2EE5" w:rsidRPr="00C41084" w:rsidRDefault="005A2EE5" w:rsidP="001F3748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A2EE5">
        <w:rPr>
          <w:rFonts w:ascii="Arial" w:hAnsi="Arial" w:cs="Arial"/>
        </w:rPr>
        <w:t>Вся документация, входящая в Предложени</w:t>
      </w:r>
      <w:r>
        <w:rPr>
          <w:rFonts w:ascii="Arial" w:hAnsi="Arial" w:cs="Arial"/>
        </w:rPr>
        <w:t>е</w:t>
      </w:r>
      <w:r w:rsidRPr="005A2EE5">
        <w:rPr>
          <w:rFonts w:ascii="Arial" w:hAnsi="Arial" w:cs="Arial"/>
        </w:rPr>
        <w:t xml:space="preserve">, должна быть прошита и в месте прошивки скреплена подписью подписавшего Предложение лица и печатью </w:t>
      </w:r>
      <w:r>
        <w:rPr>
          <w:rFonts w:ascii="Arial" w:hAnsi="Arial" w:cs="Arial"/>
        </w:rPr>
        <w:t>участника</w:t>
      </w:r>
      <w:r w:rsidRPr="005A2EE5">
        <w:rPr>
          <w:rFonts w:ascii="Arial" w:hAnsi="Arial" w:cs="Arial"/>
        </w:rPr>
        <w:t xml:space="preserve"> (при ее наличии).</w:t>
      </w:r>
    </w:p>
    <w:p w14:paraId="658468D9" w14:textId="77777777" w:rsidR="00EC21A1" w:rsidRDefault="004E2285" w:rsidP="001F3748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Документы (листы), входящие в Предложение, должны быть отпечатаны на бумаге формата А4,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14:paraId="23B7331C" w14:textId="77777777" w:rsidR="005A2EE5" w:rsidRPr="005A2EE5" w:rsidRDefault="004E2285" w:rsidP="001F3748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  <w:r w:rsidR="005A2EE5">
        <w:rPr>
          <w:rFonts w:ascii="Arial" w:hAnsi="Arial" w:cs="Arial"/>
        </w:rPr>
        <w:t xml:space="preserve"> </w:t>
      </w:r>
      <w:r w:rsidR="005A2EE5" w:rsidRPr="005A2EE5">
        <w:rPr>
          <w:rFonts w:ascii="Arial" w:hAnsi="Arial" w:cs="Arial"/>
        </w:rPr>
        <w:t xml:space="preserve">Опись документов оформляется в трех экземплярах и не прошивается с Предложением. </w:t>
      </w:r>
      <w:r w:rsidR="005A2EE5">
        <w:rPr>
          <w:rFonts w:ascii="Arial" w:hAnsi="Arial" w:cs="Arial"/>
        </w:rPr>
        <w:t>П</w:t>
      </w:r>
      <w:r w:rsidR="005A2EE5" w:rsidRPr="005A2EE5">
        <w:rPr>
          <w:rFonts w:ascii="Arial" w:hAnsi="Arial" w:cs="Arial"/>
        </w:rPr>
        <w:t>ервый экземпляр описи документов вкладывается во внешний конверт с Предложением, второй экземпляр описи документов представляется одновременно с представлением Предложения, на третьем экземпляре описи документов лицо, осуществляющее приемку Предложения</w:t>
      </w:r>
      <w:r w:rsidR="00451765">
        <w:rPr>
          <w:rFonts w:ascii="Arial" w:hAnsi="Arial" w:cs="Arial"/>
        </w:rPr>
        <w:t>,</w:t>
      </w:r>
      <w:r w:rsidR="005A2EE5" w:rsidRPr="005A2EE5">
        <w:rPr>
          <w:rFonts w:ascii="Arial" w:hAnsi="Arial" w:cs="Arial"/>
        </w:rPr>
        <w:t xml:space="preserve"> делает отметку о приеме Предложения (указывается дата и время приема Предложени</w:t>
      </w:r>
      <w:r w:rsidR="00451765">
        <w:rPr>
          <w:rFonts w:ascii="Arial" w:hAnsi="Arial" w:cs="Arial"/>
        </w:rPr>
        <w:t>я</w:t>
      </w:r>
      <w:r w:rsidR="005A2EE5" w:rsidRPr="005A2EE5">
        <w:rPr>
          <w:rFonts w:ascii="Arial" w:hAnsi="Arial" w:cs="Arial"/>
        </w:rPr>
        <w:t xml:space="preserve">) и данный экземпляр </w:t>
      </w:r>
      <w:r w:rsidR="00451765">
        <w:rPr>
          <w:rFonts w:ascii="Arial" w:hAnsi="Arial" w:cs="Arial"/>
        </w:rPr>
        <w:t xml:space="preserve">описи </w:t>
      </w:r>
      <w:r w:rsidR="005A2EE5" w:rsidRPr="005A2EE5">
        <w:rPr>
          <w:rFonts w:ascii="Arial" w:hAnsi="Arial" w:cs="Arial"/>
        </w:rPr>
        <w:t xml:space="preserve">возвращается </w:t>
      </w:r>
      <w:r w:rsidR="00451765">
        <w:rPr>
          <w:rFonts w:ascii="Arial" w:hAnsi="Arial" w:cs="Arial"/>
        </w:rPr>
        <w:t>участнику</w:t>
      </w:r>
      <w:r w:rsidR="005A2EE5" w:rsidRPr="005A2EE5">
        <w:rPr>
          <w:rFonts w:ascii="Arial" w:hAnsi="Arial" w:cs="Arial"/>
        </w:rPr>
        <w:t>.</w:t>
      </w:r>
    </w:p>
    <w:p w14:paraId="463090B0" w14:textId="77777777" w:rsidR="00A20EDA" w:rsidRDefault="004E2285" w:rsidP="001F3748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02B8FC5" w14:textId="77777777" w:rsidR="00451765" w:rsidRDefault="00451765" w:rsidP="001F3748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51765">
        <w:rPr>
          <w:rFonts w:ascii="Arial" w:hAnsi="Arial" w:cs="Arial"/>
        </w:rPr>
        <w:t xml:space="preserve">Предложение должно быть представлено в электронном виде на </w:t>
      </w:r>
      <w:r w:rsidR="00EB2F27">
        <w:rPr>
          <w:rFonts w:ascii="Arial" w:hAnsi="Arial" w:cs="Arial"/>
        </w:rPr>
        <w:t xml:space="preserve">сайт </w:t>
      </w:r>
      <w:r w:rsidR="00EB2F27" w:rsidRPr="004B3D49">
        <w:rPr>
          <w:rStyle w:val="a3"/>
          <w:rFonts w:ascii="Arial" w:hAnsi="Arial" w:cs="Arial"/>
        </w:rPr>
        <w:t>com.roseltorg.ru</w:t>
      </w:r>
      <w:r w:rsidR="00EB2F27" w:rsidRPr="00451765">
        <w:rPr>
          <w:rFonts w:ascii="Arial" w:hAnsi="Arial" w:cs="Arial"/>
        </w:rPr>
        <w:t xml:space="preserve"> </w:t>
      </w:r>
      <w:r w:rsidRPr="00451765">
        <w:rPr>
          <w:rFonts w:ascii="Arial" w:hAnsi="Arial" w:cs="Arial"/>
        </w:rPr>
        <w:t xml:space="preserve">с указанием «Приглашение принять участие в </w:t>
      </w:r>
      <w:r w:rsidR="00770E19">
        <w:rPr>
          <w:rFonts w:ascii="Arial" w:hAnsi="Arial" w:cs="Arial"/>
        </w:rPr>
        <w:t>аукционе</w:t>
      </w:r>
      <w:r w:rsidRPr="00451765">
        <w:rPr>
          <w:rFonts w:ascii="Arial" w:hAnsi="Arial" w:cs="Arial"/>
        </w:rPr>
        <w:t xml:space="preserve"> № </w:t>
      </w:r>
      <w:r w:rsidRPr="00451765">
        <w:rPr>
          <w:rFonts w:ascii="Arial" w:hAnsi="Arial" w:cs="Arial"/>
        </w:rPr>
        <w:tab/>
      </w:r>
      <w:r>
        <w:rPr>
          <w:rFonts w:ascii="Arial" w:hAnsi="Arial" w:cs="Arial"/>
        </w:rPr>
        <w:t>___</w:t>
      </w:r>
      <w:r w:rsidRPr="00451765">
        <w:rPr>
          <w:rFonts w:ascii="Arial" w:hAnsi="Arial" w:cs="Arial"/>
        </w:rPr>
        <w:t xml:space="preserve"> от </w:t>
      </w:r>
      <w:r w:rsidRPr="00451765">
        <w:rPr>
          <w:rFonts w:ascii="Arial" w:hAnsi="Arial" w:cs="Arial"/>
        </w:rPr>
        <w:tab/>
      </w:r>
      <w:r>
        <w:rPr>
          <w:rFonts w:ascii="Arial" w:hAnsi="Arial" w:cs="Arial"/>
        </w:rPr>
        <w:t>_______</w:t>
      </w:r>
      <w:r w:rsidRPr="00451765">
        <w:rPr>
          <w:rFonts w:ascii="Arial" w:hAnsi="Arial" w:cs="Arial"/>
        </w:rPr>
        <w:t xml:space="preserve"> на  _____ ___________ (указывается предмет договора)» и наименования </w:t>
      </w:r>
      <w:r w:rsidR="006F2738">
        <w:rPr>
          <w:rFonts w:ascii="Arial" w:hAnsi="Arial" w:cs="Arial"/>
        </w:rPr>
        <w:t>участника</w:t>
      </w:r>
      <w:r w:rsidRPr="00451765">
        <w:rPr>
          <w:rFonts w:ascii="Arial" w:hAnsi="Arial" w:cs="Arial"/>
        </w:rPr>
        <w:t>. Все документы в электронном виде должны быть представлены в формате PDF (</w:t>
      </w:r>
      <w:proofErr w:type="spellStart"/>
      <w:r w:rsidRPr="00451765">
        <w:rPr>
          <w:rFonts w:ascii="Arial" w:hAnsi="Arial" w:cs="Arial"/>
        </w:rPr>
        <w:t>Acrobat</w:t>
      </w:r>
      <w:proofErr w:type="spellEnd"/>
      <w:r w:rsidRPr="00451765">
        <w:rPr>
          <w:rFonts w:ascii="Arial" w:hAnsi="Arial" w:cs="Arial"/>
        </w:rPr>
        <w:t xml:space="preserve">), а приложения, входящие в состав Предложения и указанные в </w:t>
      </w:r>
      <w:r>
        <w:rPr>
          <w:rFonts w:ascii="Arial" w:hAnsi="Arial" w:cs="Arial"/>
        </w:rPr>
        <w:t>Приглашении</w:t>
      </w:r>
      <w:r w:rsidRPr="00451765">
        <w:rPr>
          <w:rFonts w:ascii="Arial" w:hAnsi="Arial" w:cs="Arial"/>
        </w:rPr>
        <w:t xml:space="preserve">,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14:paraId="32375E9F" w14:textId="77777777" w:rsidR="004E2285" w:rsidRPr="00A20EDA" w:rsidRDefault="00EB2F27" w:rsidP="001F3748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4E2285" w:rsidRPr="00A20EDA">
        <w:rPr>
          <w:rFonts w:ascii="Arial" w:hAnsi="Arial" w:cs="Arial"/>
        </w:rPr>
        <w:t>се документы должны быть разделены на три папки</w:t>
      </w:r>
      <w:r w:rsidR="008B191D">
        <w:rPr>
          <w:rFonts w:ascii="Arial" w:hAnsi="Arial" w:cs="Arial"/>
        </w:rPr>
        <w:t xml:space="preserve"> (конверта)</w:t>
      </w:r>
      <w:r w:rsidR="004E2285" w:rsidRPr="00A20EDA">
        <w:rPr>
          <w:rFonts w:ascii="Arial" w:hAnsi="Arial" w:cs="Arial"/>
        </w:rPr>
        <w:t>:</w:t>
      </w:r>
    </w:p>
    <w:p w14:paraId="1135BC60" w14:textId="77777777"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7B2454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14:paraId="558874B5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7B2454">
        <w:rPr>
          <w:rFonts w:ascii="Arial" w:hAnsi="Arial" w:cs="Arial"/>
        </w:rPr>
        <w:t>;</w:t>
      </w:r>
    </w:p>
    <w:p w14:paraId="6EF228AE" w14:textId="77777777"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14:paraId="5B0F8EC0" w14:textId="77777777" w:rsidR="007C0E8E" w:rsidRDefault="0047663B" w:rsidP="001F3748">
      <w:pPr>
        <w:pStyle w:val="1"/>
        <w:numPr>
          <w:ilvl w:val="1"/>
          <w:numId w:val="40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14:paraId="7EE4392F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782501">
        <w:rPr>
          <w:rFonts w:ascii="Arial" w:hAnsi="Arial" w:cs="Arial"/>
        </w:rPr>
        <w:t xml:space="preserve">нотариально заверенная </w:t>
      </w:r>
      <w:r w:rsidR="000255A1" w:rsidRPr="0047663B">
        <w:rPr>
          <w:rFonts w:ascii="Arial" w:hAnsi="Arial" w:cs="Arial"/>
        </w:rPr>
        <w:t>копия</w:t>
      </w:r>
      <w:r w:rsidR="000255A1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="0047663B" w:rsidRPr="0047663B">
        <w:rPr>
          <w:rFonts w:ascii="Arial" w:hAnsi="Arial" w:cs="Arial"/>
        </w:rPr>
        <w:t>олученн</w:t>
      </w:r>
      <w:r w:rsidR="000255A1">
        <w:rPr>
          <w:rFonts w:ascii="Arial" w:hAnsi="Arial" w:cs="Arial"/>
        </w:rPr>
        <w:t>ой</w:t>
      </w:r>
      <w:r w:rsidR="0047663B"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="0047663B"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="0047663B"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="0047663B" w:rsidRPr="0047663B">
        <w:rPr>
          <w:rFonts w:ascii="Arial" w:hAnsi="Arial" w:cs="Arial"/>
        </w:rPr>
        <w:t xml:space="preserve">риглашения выписка из единого государственного реестра юридических лиц (для юридических лиц), </w:t>
      </w:r>
      <w:r w:rsidR="00782501">
        <w:rPr>
          <w:rFonts w:ascii="Arial" w:hAnsi="Arial" w:cs="Arial"/>
        </w:rPr>
        <w:t xml:space="preserve">нотариально заверенная </w:t>
      </w:r>
      <w:r w:rsidR="000255A1">
        <w:rPr>
          <w:rFonts w:ascii="Arial" w:hAnsi="Arial" w:cs="Arial"/>
        </w:rPr>
        <w:t xml:space="preserve">копия </w:t>
      </w:r>
      <w:r w:rsidR="0047663B" w:rsidRPr="0047663B">
        <w:rPr>
          <w:rFonts w:ascii="Arial" w:hAnsi="Arial" w:cs="Arial"/>
        </w:rPr>
        <w:t>полученн</w:t>
      </w:r>
      <w:r w:rsidR="000255A1">
        <w:rPr>
          <w:rFonts w:ascii="Arial" w:hAnsi="Arial" w:cs="Arial"/>
        </w:rPr>
        <w:t>ой</w:t>
      </w:r>
      <w:r w:rsidR="0047663B"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="0047663B"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="0047663B"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="0047663B" w:rsidRPr="0047663B">
        <w:rPr>
          <w:rFonts w:ascii="Arial" w:hAnsi="Arial" w:cs="Arial"/>
        </w:rPr>
        <w:t>риглашения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6B025A">
        <w:rPr>
          <w:rFonts w:ascii="Arial" w:hAnsi="Arial" w:cs="Arial"/>
        </w:rPr>
        <w:t>;</w:t>
      </w:r>
    </w:p>
    <w:p w14:paraId="1472AD53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C73CF2" w:rsidRPr="00C73CF2">
        <w:rPr>
          <w:rFonts w:ascii="Arial" w:hAnsi="Arial" w:cs="Arial"/>
        </w:rPr>
        <w:t xml:space="preserve"> (</w:t>
      </w:r>
      <w:r w:rsidR="00782501">
        <w:rPr>
          <w:rFonts w:ascii="Arial" w:hAnsi="Arial" w:cs="Arial"/>
        </w:rPr>
        <w:t>нотариально заверенная</w:t>
      </w:r>
      <w:r w:rsidR="00782501" w:rsidRPr="00C73CF2">
        <w:rPr>
          <w:rFonts w:ascii="Arial" w:hAnsi="Arial" w:cs="Arial"/>
        </w:rPr>
        <w:t xml:space="preserve"> </w:t>
      </w:r>
      <w:r w:rsidR="00C73CF2" w:rsidRPr="00C73CF2">
        <w:rPr>
          <w:rFonts w:ascii="Arial" w:hAnsi="Arial" w:cs="Arial"/>
        </w:rPr>
        <w:t>копия)</w:t>
      </w:r>
      <w:r w:rsidR="00EC188A">
        <w:rPr>
          <w:rFonts w:ascii="Arial" w:hAnsi="Arial" w:cs="Arial"/>
        </w:rPr>
        <w:t>;</w:t>
      </w:r>
    </w:p>
    <w:p w14:paraId="0E6FF656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 (</w:t>
      </w:r>
      <w:r w:rsidR="00782501">
        <w:rPr>
          <w:rFonts w:ascii="Arial" w:hAnsi="Arial" w:cs="Arial"/>
        </w:rPr>
        <w:t>нотариально заверенная</w:t>
      </w:r>
      <w:r w:rsidR="00782501" w:rsidRPr="0004448E">
        <w:rPr>
          <w:rFonts w:ascii="Arial" w:hAnsi="Arial" w:cs="Arial"/>
        </w:rPr>
        <w:t xml:space="preserve"> </w:t>
      </w:r>
      <w:r w:rsidR="0004448E" w:rsidRPr="0004448E">
        <w:rPr>
          <w:rFonts w:ascii="Arial" w:hAnsi="Arial" w:cs="Arial"/>
        </w:rPr>
        <w:t>копия);</w:t>
      </w:r>
    </w:p>
    <w:p w14:paraId="784A0905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782501">
        <w:rPr>
          <w:rFonts w:ascii="Arial" w:hAnsi="Arial" w:cs="Arial"/>
        </w:rPr>
        <w:t xml:space="preserve"> </w:t>
      </w:r>
      <w:r w:rsidR="00782501" w:rsidRPr="0004448E">
        <w:rPr>
          <w:rFonts w:ascii="Arial" w:hAnsi="Arial" w:cs="Arial"/>
        </w:rPr>
        <w:t>(</w:t>
      </w:r>
      <w:r w:rsidR="00782501">
        <w:rPr>
          <w:rFonts w:ascii="Arial" w:hAnsi="Arial" w:cs="Arial"/>
        </w:rPr>
        <w:t>нотариально заверенная</w:t>
      </w:r>
      <w:r w:rsidR="00782501" w:rsidRPr="0004448E">
        <w:rPr>
          <w:rFonts w:ascii="Arial" w:hAnsi="Arial" w:cs="Arial"/>
        </w:rPr>
        <w:t xml:space="preserve"> копия)</w:t>
      </w:r>
      <w:r w:rsidR="0004448E" w:rsidRPr="0004448E">
        <w:rPr>
          <w:rFonts w:ascii="Arial" w:hAnsi="Arial" w:cs="Arial"/>
        </w:rPr>
        <w:t>;</w:t>
      </w:r>
    </w:p>
    <w:p w14:paraId="4B490578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782501">
        <w:rPr>
          <w:rFonts w:ascii="Arial" w:hAnsi="Arial" w:cs="Arial"/>
        </w:rPr>
        <w:t xml:space="preserve"> </w:t>
      </w:r>
      <w:r w:rsidR="00782501" w:rsidRPr="0004448E">
        <w:rPr>
          <w:rFonts w:ascii="Arial" w:hAnsi="Arial" w:cs="Arial"/>
        </w:rPr>
        <w:t>(</w:t>
      </w:r>
      <w:r w:rsidR="00782501">
        <w:rPr>
          <w:rFonts w:ascii="Arial" w:hAnsi="Arial" w:cs="Arial"/>
        </w:rPr>
        <w:t>нотариально заверенная</w:t>
      </w:r>
      <w:r w:rsidR="00782501" w:rsidRPr="0004448E">
        <w:rPr>
          <w:rFonts w:ascii="Arial" w:hAnsi="Arial" w:cs="Arial"/>
        </w:rPr>
        <w:t xml:space="preserve"> копия)</w:t>
      </w:r>
      <w:r w:rsidR="0004448E">
        <w:rPr>
          <w:rFonts w:ascii="Arial" w:hAnsi="Arial" w:cs="Arial"/>
        </w:rPr>
        <w:t>;</w:t>
      </w:r>
    </w:p>
    <w:p w14:paraId="4B63A1C9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782501">
        <w:rPr>
          <w:rFonts w:ascii="Arial" w:hAnsi="Arial" w:cs="Arial"/>
        </w:rPr>
        <w:t xml:space="preserve"> </w:t>
      </w:r>
      <w:r w:rsidR="00782501" w:rsidRPr="0004448E">
        <w:rPr>
          <w:rFonts w:ascii="Arial" w:hAnsi="Arial" w:cs="Arial"/>
        </w:rPr>
        <w:t>(</w:t>
      </w:r>
      <w:r w:rsidR="00782501">
        <w:rPr>
          <w:rFonts w:ascii="Arial" w:hAnsi="Arial" w:cs="Arial"/>
        </w:rPr>
        <w:t>нотариально заверенная</w:t>
      </w:r>
      <w:r w:rsidR="00782501" w:rsidRPr="0004448E">
        <w:rPr>
          <w:rFonts w:ascii="Arial" w:hAnsi="Arial" w:cs="Arial"/>
        </w:rPr>
        <w:t xml:space="preserve"> копия)</w:t>
      </w:r>
      <w:r w:rsidR="00A0727F">
        <w:rPr>
          <w:rFonts w:ascii="Arial" w:hAnsi="Arial" w:cs="Arial"/>
        </w:rPr>
        <w:t>;</w:t>
      </w:r>
    </w:p>
    <w:p w14:paraId="48428A04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782501">
        <w:rPr>
          <w:rFonts w:ascii="Arial" w:hAnsi="Arial" w:cs="Arial"/>
        </w:rPr>
        <w:t xml:space="preserve"> </w:t>
      </w:r>
      <w:r w:rsidR="00782501" w:rsidRPr="0004448E">
        <w:rPr>
          <w:rFonts w:ascii="Arial" w:hAnsi="Arial" w:cs="Arial"/>
        </w:rPr>
        <w:t>(</w:t>
      </w:r>
      <w:r w:rsidR="00782501">
        <w:rPr>
          <w:rFonts w:ascii="Arial" w:hAnsi="Arial" w:cs="Arial"/>
        </w:rPr>
        <w:t>нотариально заверенная</w:t>
      </w:r>
      <w:r w:rsidR="00782501" w:rsidRPr="0004448E">
        <w:rPr>
          <w:rFonts w:ascii="Arial" w:hAnsi="Arial" w:cs="Arial"/>
        </w:rPr>
        <w:t xml:space="preserve"> копия)</w:t>
      </w:r>
      <w:r w:rsidR="00A0727F" w:rsidRPr="0076551C">
        <w:rPr>
          <w:rFonts w:ascii="Arial" w:hAnsi="Arial" w:cs="Arial"/>
        </w:rPr>
        <w:t xml:space="preserve">,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19225A">
        <w:rPr>
          <w:rFonts w:ascii="Arial" w:hAnsi="Arial" w:cs="Arial"/>
        </w:rPr>
        <w:t xml:space="preserve"> </w:t>
      </w:r>
      <w:r w:rsidR="00782501" w:rsidRPr="0004448E">
        <w:rPr>
          <w:rFonts w:ascii="Arial" w:hAnsi="Arial" w:cs="Arial"/>
        </w:rPr>
        <w:t>(</w:t>
      </w:r>
      <w:r w:rsidR="00782501">
        <w:rPr>
          <w:rFonts w:ascii="Arial" w:hAnsi="Arial" w:cs="Arial"/>
        </w:rPr>
        <w:t>нотариально заверенная</w:t>
      </w:r>
      <w:r w:rsidR="00782501" w:rsidRPr="0004448E">
        <w:rPr>
          <w:rFonts w:ascii="Arial" w:hAnsi="Arial" w:cs="Arial"/>
        </w:rPr>
        <w:t xml:space="preserve"> копия)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заверенную печатью и подписанную руководителем </w:t>
      </w:r>
      <w:r w:rsidR="00782501">
        <w:rPr>
          <w:rFonts w:ascii="Arial" w:hAnsi="Arial" w:cs="Arial"/>
        </w:rPr>
        <w:t>участника</w:t>
      </w:r>
      <w:r w:rsidR="0019225A">
        <w:rPr>
          <w:rFonts w:ascii="Arial" w:hAnsi="Arial" w:cs="Arial"/>
        </w:rPr>
        <w:t xml:space="preserve">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14:paraId="3BB587CE" w14:textId="77777777"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782501">
        <w:rPr>
          <w:rFonts w:ascii="Arial" w:hAnsi="Arial" w:cs="Arial"/>
        </w:rPr>
        <w:t xml:space="preserve"> </w:t>
      </w:r>
      <w:r w:rsidR="00782501" w:rsidRPr="0004448E">
        <w:rPr>
          <w:rFonts w:ascii="Arial" w:hAnsi="Arial" w:cs="Arial"/>
        </w:rPr>
        <w:t>(</w:t>
      </w:r>
      <w:r w:rsidR="00782501">
        <w:rPr>
          <w:rFonts w:ascii="Arial" w:hAnsi="Arial" w:cs="Arial"/>
        </w:rPr>
        <w:t>нотариально заверенная</w:t>
      </w:r>
      <w:r w:rsidR="00782501" w:rsidRPr="0004448E">
        <w:rPr>
          <w:rFonts w:ascii="Arial" w:hAnsi="Arial" w:cs="Arial"/>
        </w:rPr>
        <w:t xml:space="preserve"> копия)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</w:t>
      </w:r>
      <w:r w:rsidR="00782501">
        <w:rPr>
          <w:rFonts w:ascii="Arial" w:hAnsi="Arial" w:cs="Arial"/>
        </w:rPr>
        <w:t xml:space="preserve"> </w:t>
      </w:r>
      <w:r w:rsidR="00CD06CD" w:rsidRPr="0004448E">
        <w:rPr>
          <w:rFonts w:ascii="Arial" w:hAnsi="Arial" w:cs="Arial"/>
        </w:rPr>
        <w:t>(</w:t>
      </w:r>
      <w:r w:rsidR="00CD06CD">
        <w:rPr>
          <w:rFonts w:ascii="Arial" w:hAnsi="Arial" w:cs="Arial"/>
        </w:rPr>
        <w:t>нотариально заверенная</w:t>
      </w:r>
      <w:r w:rsidR="00CD06CD" w:rsidRPr="0004448E">
        <w:rPr>
          <w:rFonts w:ascii="Arial" w:hAnsi="Arial" w:cs="Arial"/>
        </w:rPr>
        <w:t xml:space="preserve"> копия)</w:t>
      </w:r>
      <w:r w:rsidR="003C2609">
        <w:rPr>
          <w:rFonts w:ascii="Arial" w:hAnsi="Arial" w:cs="Arial"/>
        </w:rPr>
        <w:t xml:space="preserve">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14:paraId="3E27C732" w14:textId="77777777"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CD06CD">
        <w:rPr>
          <w:rFonts w:ascii="Arial" w:hAnsi="Arial" w:cs="Arial"/>
        </w:rPr>
        <w:t xml:space="preserve"> </w:t>
      </w:r>
      <w:r w:rsidR="00CD06CD" w:rsidRPr="0004448E">
        <w:rPr>
          <w:rFonts w:ascii="Arial" w:hAnsi="Arial" w:cs="Arial"/>
        </w:rPr>
        <w:t>(</w:t>
      </w:r>
      <w:r w:rsidR="00CD06CD">
        <w:rPr>
          <w:rFonts w:ascii="Arial" w:hAnsi="Arial" w:cs="Arial"/>
        </w:rPr>
        <w:t>нотариально заверенная</w:t>
      </w:r>
      <w:r w:rsidR="00CD06CD" w:rsidRPr="0004448E">
        <w:rPr>
          <w:rFonts w:ascii="Arial" w:hAnsi="Arial" w:cs="Arial"/>
        </w:rPr>
        <w:t xml:space="preserve"> копия)</w:t>
      </w:r>
      <w:r w:rsidR="001227A4">
        <w:rPr>
          <w:rFonts w:ascii="Arial" w:hAnsi="Arial" w:cs="Arial"/>
        </w:rPr>
        <w:t>;</w:t>
      </w:r>
    </w:p>
    <w:p w14:paraId="1711AF72" w14:textId="77777777" w:rsidR="0049161D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ab/>
      </w:r>
      <w:r w:rsidR="0049161D">
        <w:rPr>
          <w:rFonts w:ascii="Arial" w:hAnsi="Arial" w:cs="Arial"/>
        </w:rPr>
        <w:t xml:space="preserve">- </w:t>
      </w:r>
      <w:r w:rsidR="0049161D" w:rsidRPr="00C41084">
        <w:rPr>
          <w:rFonts w:ascii="Arial" w:hAnsi="Arial" w:cs="Arial"/>
          <w:bCs/>
          <w:iCs/>
          <w:szCs w:val="28"/>
        </w:rPr>
        <w:t xml:space="preserve">Сертификат соответствия </w:t>
      </w:r>
      <w:r w:rsidR="000B7B69" w:rsidRPr="00C41084">
        <w:rPr>
          <w:rFonts w:ascii="Arial" w:hAnsi="Arial" w:cs="Arial"/>
          <w:bCs/>
          <w:iCs/>
          <w:szCs w:val="28"/>
        </w:rPr>
        <w:t>Системы Менеджмента Качества</w:t>
      </w:r>
      <w:r w:rsidR="0049161D" w:rsidRPr="00C41084">
        <w:rPr>
          <w:rFonts w:ascii="Arial" w:hAnsi="Arial" w:cs="Arial"/>
          <w:bCs/>
          <w:iCs/>
          <w:szCs w:val="28"/>
        </w:rPr>
        <w:t xml:space="preserve"> </w:t>
      </w:r>
      <w:r w:rsidR="000B7B69">
        <w:rPr>
          <w:rFonts w:ascii="Arial" w:hAnsi="Arial" w:cs="Arial"/>
          <w:bCs/>
          <w:iCs/>
          <w:szCs w:val="28"/>
        </w:rPr>
        <w:t>производителя</w:t>
      </w:r>
      <w:r w:rsidR="0049161D" w:rsidRPr="00C41084">
        <w:rPr>
          <w:rFonts w:ascii="Arial" w:hAnsi="Arial" w:cs="Arial"/>
          <w:bCs/>
          <w:iCs/>
          <w:szCs w:val="28"/>
        </w:rPr>
        <w:t xml:space="preserve"> </w:t>
      </w:r>
      <w:r w:rsidR="000B7B69">
        <w:rPr>
          <w:rFonts w:ascii="Arial" w:hAnsi="Arial" w:cs="Arial"/>
          <w:bCs/>
          <w:iCs/>
          <w:szCs w:val="28"/>
        </w:rPr>
        <w:t xml:space="preserve">поставляемого товара </w:t>
      </w:r>
      <w:r w:rsidR="0049161D" w:rsidRPr="00C41084">
        <w:rPr>
          <w:rFonts w:ascii="Arial" w:hAnsi="Arial" w:cs="Arial"/>
          <w:bCs/>
          <w:iCs/>
          <w:szCs w:val="28"/>
        </w:rPr>
        <w:t xml:space="preserve">требованиям стандарта </w:t>
      </w:r>
      <w:r w:rsidR="000B7B69">
        <w:rPr>
          <w:rFonts w:ascii="Arial" w:hAnsi="Arial" w:cs="Arial"/>
          <w:bCs/>
          <w:iCs/>
          <w:szCs w:val="28"/>
        </w:rPr>
        <w:t>для систем качества (</w:t>
      </w:r>
      <w:r w:rsidR="0049161D" w:rsidRPr="00C41084">
        <w:rPr>
          <w:rFonts w:ascii="Arial" w:hAnsi="Arial" w:cs="Arial"/>
          <w:bCs/>
          <w:iCs/>
          <w:szCs w:val="28"/>
        </w:rPr>
        <w:t xml:space="preserve">ISO 9001 или </w:t>
      </w:r>
      <w:r w:rsidR="000B7B69">
        <w:rPr>
          <w:rFonts w:ascii="Arial" w:hAnsi="Arial" w:cs="Arial"/>
          <w:bCs/>
          <w:iCs/>
          <w:szCs w:val="28"/>
        </w:rPr>
        <w:t>аналогичного</w:t>
      </w:r>
      <w:r w:rsidR="0049161D" w:rsidRPr="00C41084">
        <w:rPr>
          <w:rFonts w:ascii="Arial" w:hAnsi="Arial" w:cs="Arial"/>
          <w:bCs/>
          <w:iCs/>
          <w:szCs w:val="28"/>
        </w:rPr>
        <w:t>)</w:t>
      </w:r>
      <w:r w:rsidR="00CD06CD">
        <w:rPr>
          <w:rFonts w:ascii="Arial" w:hAnsi="Arial" w:cs="Arial"/>
          <w:bCs/>
          <w:iCs/>
          <w:szCs w:val="28"/>
        </w:rPr>
        <w:t xml:space="preserve"> </w:t>
      </w:r>
      <w:r w:rsidR="00CD06CD" w:rsidRPr="0004448E">
        <w:rPr>
          <w:rFonts w:ascii="Arial" w:hAnsi="Arial" w:cs="Arial"/>
        </w:rPr>
        <w:t>(</w:t>
      </w:r>
      <w:r w:rsidR="00CD06CD">
        <w:rPr>
          <w:rFonts w:ascii="Arial" w:hAnsi="Arial" w:cs="Arial"/>
        </w:rPr>
        <w:t>нотариально заверенная</w:t>
      </w:r>
      <w:r w:rsidR="00CD06CD" w:rsidRPr="0004448E">
        <w:rPr>
          <w:rFonts w:ascii="Arial" w:hAnsi="Arial" w:cs="Arial"/>
        </w:rPr>
        <w:t xml:space="preserve"> копия)</w:t>
      </w:r>
      <w:r w:rsidR="000B7B69">
        <w:rPr>
          <w:rFonts w:ascii="Arial" w:hAnsi="Arial" w:cs="Arial"/>
          <w:bCs/>
          <w:iCs/>
          <w:szCs w:val="28"/>
        </w:rPr>
        <w:t>;</w:t>
      </w:r>
    </w:p>
    <w:p w14:paraId="1C845992" w14:textId="07BF38B5" w:rsidR="006B025A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ab/>
      </w:r>
      <w:r w:rsidR="000B7B69">
        <w:rPr>
          <w:rFonts w:ascii="Arial" w:hAnsi="Arial" w:cs="Arial"/>
          <w:bCs/>
          <w:iCs/>
          <w:szCs w:val="28"/>
        </w:rPr>
        <w:t>-</w:t>
      </w:r>
      <w:r>
        <w:rPr>
          <w:rFonts w:ascii="Arial" w:hAnsi="Arial" w:cs="Arial"/>
          <w:bCs/>
          <w:iCs/>
          <w:szCs w:val="28"/>
        </w:rPr>
        <w:t xml:space="preserve"> </w:t>
      </w:r>
      <w:r w:rsidR="000B7B69">
        <w:rPr>
          <w:rFonts w:ascii="Arial" w:hAnsi="Arial" w:cs="Arial"/>
          <w:bCs/>
          <w:iCs/>
          <w:szCs w:val="28"/>
        </w:rPr>
        <w:t xml:space="preserve">документы, подтверждающие наличие у </w:t>
      </w:r>
      <w:r w:rsidR="00CD06CD">
        <w:rPr>
          <w:rFonts w:ascii="Arial" w:hAnsi="Arial" w:cs="Arial"/>
        </w:rPr>
        <w:t>участника</w:t>
      </w:r>
      <w:r w:rsidR="000B7B69" w:rsidRPr="003C2609">
        <w:rPr>
          <w:rFonts w:ascii="Arial" w:hAnsi="Arial" w:cs="Arial"/>
        </w:rPr>
        <w:t xml:space="preserve"> опыт</w:t>
      </w:r>
      <w:r w:rsidR="000B7B69">
        <w:rPr>
          <w:rFonts w:ascii="Arial" w:hAnsi="Arial" w:cs="Arial"/>
        </w:rPr>
        <w:t>а</w:t>
      </w:r>
      <w:r w:rsidR="000B7B69" w:rsidRPr="003C2609">
        <w:rPr>
          <w:rFonts w:ascii="Arial" w:hAnsi="Arial" w:cs="Arial"/>
        </w:rPr>
        <w:t xml:space="preserve"> поставок предлагаемого товара </w:t>
      </w:r>
      <w:r w:rsidR="009735E4">
        <w:rPr>
          <w:rFonts w:ascii="Arial" w:hAnsi="Arial" w:cs="Arial"/>
        </w:rPr>
        <w:t>(Референц-лист</w:t>
      </w:r>
      <w:r w:rsidR="00BC034E">
        <w:rPr>
          <w:rFonts w:ascii="Arial" w:hAnsi="Arial" w:cs="Arial"/>
        </w:rPr>
        <w:t>, отзывы заказчиков и пр.)</w:t>
      </w:r>
      <w:r w:rsidR="00CD06CD">
        <w:rPr>
          <w:rFonts w:ascii="Arial" w:hAnsi="Arial" w:cs="Arial"/>
        </w:rPr>
        <w:t xml:space="preserve"> </w:t>
      </w:r>
      <w:r w:rsidR="00CD06CD" w:rsidRPr="0004448E">
        <w:rPr>
          <w:rFonts w:ascii="Arial" w:hAnsi="Arial" w:cs="Arial"/>
        </w:rPr>
        <w:t>(</w:t>
      </w:r>
      <w:r w:rsidR="00CD06CD">
        <w:rPr>
          <w:rFonts w:ascii="Arial" w:hAnsi="Arial" w:cs="Arial"/>
        </w:rPr>
        <w:t>оригинал или нотариально заверенная</w:t>
      </w:r>
      <w:r w:rsidR="00CD06CD" w:rsidRPr="0004448E">
        <w:rPr>
          <w:rFonts w:ascii="Arial" w:hAnsi="Arial" w:cs="Arial"/>
        </w:rPr>
        <w:t xml:space="preserve"> копия)</w:t>
      </w:r>
      <w:r w:rsidR="00BC034E">
        <w:rPr>
          <w:rFonts w:ascii="Arial" w:hAnsi="Arial" w:cs="Arial"/>
        </w:rPr>
        <w:t>.</w:t>
      </w:r>
    </w:p>
    <w:p w14:paraId="1C6CEF83" w14:textId="77777777" w:rsidR="00C839D2" w:rsidRDefault="00C839D2" w:rsidP="001F3748">
      <w:pPr>
        <w:pStyle w:val="1"/>
        <w:numPr>
          <w:ilvl w:val="1"/>
          <w:numId w:val="40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 w:rsidR="00577E08">
        <w:rPr>
          <w:rFonts w:ascii="Arial" w:hAnsi="Arial" w:cs="Arial"/>
        </w:rPr>
        <w:t xml:space="preserve"> настоящего </w:t>
      </w:r>
      <w:r>
        <w:rPr>
          <w:rFonts w:ascii="Arial" w:hAnsi="Arial" w:cs="Arial"/>
        </w:rPr>
        <w:t>Приглашения.</w:t>
      </w:r>
    </w:p>
    <w:p w14:paraId="1A2D3448" w14:textId="77777777" w:rsidR="00577E08" w:rsidRPr="005B76A2" w:rsidRDefault="008B191D" w:rsidP="001F3748">
      <w:pPr>
        <w:pStyle w:val="1"/>
        <w:numPr>
          <w:ilvl w:val="1"/>
          <w:numId w:val="40"/>
        </w:numPr>
        <w:spacing w:before="120"/>
        <w:ind w:left="709" w:hanging="709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Участники</w:t>
      </w:r>
      <w:r w:rsidR="00577E08" w:rsidRPr="005B76A2">
        <w:rPr>
          <w:rFonts w:ascii="Arial" w:hAnsi="Arial" w:cs="Arial"/>
        </w:rPr>
        <w:t xml:space="preserve"> должны </w:t>
      </w:r>
      <w:r w:rsidR="00577E08">
        <w:rPr>
          <w:rFonts w:ascii="Arial" w:hAnsi="Arial" w:cs="Arial"/>
        </w:rPr>
        <w:t>подать предложения в следующем виде:</w:t>
      </w:r>
    </w:p>
    <w:p w14:paraId="533B70C4" w14:textId="77777777" w:rsidR="00577E08" w:rsidRPr="005B76A2" w:rsidRDefault="00577E08" w:rsidP="008B191D">
      <w:pPr>
        <w:pStyle w:val="1"/>
        <w:spacing w:before="120"/>
        <w:ind w:left="709" w:hanging="1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З</w:t>
      </w:r>
      <w:r w:rsidRPr="005B76A2">
        <w:rPr>
          <w:rFonts w:ascii="Arial" w:hAnsi="Arial" w:cs="Arial"/>
        </w:rPr>
        <w:t xml:space="preserve">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</w:t>
      </w:r>
      <w:r w:rsidR="008B191D"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выбирают на свое усмотрение, но внутренние конверты, в любом случае, должны быть опечатаны печатью </w:t>
      </w:r>
      <w:r w:rsidR="008B191D">
        <w:rPr>
          <w:rFonts w:ascii="Arial" w:hAnsi="Arial" w:cs="Arial"/>
        </w:rPr>
        <w:t>участника</w:t>
      </w:r>
      <w:r w:rsidRPr="005B76A2">
        <w:rPr>
          <w:rFonts w:ascii="Arial" w:hAnsi="Arial" w:cs="Arial"/>
        </w:rPr>
        <w:t>.</w:t>
      </w:r>
    </w:p>
    <w:p w14:paraId="2A61FB67" w14:textId="77777777" w:rsidR="00577E08" w:rsidRPr="00C41084" w:rsidRDefault="00577E08" w:rsidP="008B191D">
      <w:pPr>
        <w:spacing w:before="120"/>
        <w:ind w:left="709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 </w:t>
      </w:r>
      <w:r w:rsidR="008B191D">
        <w:rPr>
          <w:rFonts w:ascii="Arial" w:hAnsi="Arial" w:cs="Arial"/>
        </w:rPr>
        <w:t xml:space="preserve">внешнем </w:t>
      </w:r>
      <w:r w:rsidRPr="00C41084">
        <w:rPr>
          <w:rFonts w:ascii="Arial" w:hAnsi="Arial" w:cs="Arial"/>
        </w:rPr>
        <w:t xml:space="preserve">конверте должны быть указаны: </w:t>
      </w:r>
    </w:p>
    <w:p w14:paraId="0BF65CFD" w14:textId="77777777" w:rsidR="00577E08" w:rsidRDefault="00577E08" w:rsidP="008B191D">
      <w:pPr>
        <w:spacing w:before="120"/>
        <w:ind w:left="709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Наименование организатора, указанное в </w:t>
      </w:r>
      <w:r w:rsidRPr="00C41084">
        <w:rPr>
          <w:rFonts w:ascii="Arial" w:hAnsi="Arial" w:cs="Arial"/>
          <w:u w:val="single"/>
        </w:rPr>
        <w:t xml:space="preserve">п. </w:t>
      </w:r>
      <w:r w:rsidR="00165CAD">
        <w:fldChar w:fldCharType="begin"/>
      </w:r>
      <w:r w:rsidR="00165CAD">
        <w:instrText xml:space="preserve"> REF _Ref225064638 \r \h  \* MERGEFORMAT </w:instrText>
      </w:r>
      <w:r w:rsidR="00165CAD">
        <w:fldChar w:fldCharType="separate"/>
      </w:r>
      <w:r>
        <w:t>2</w:t>
      </w:r>
      <w:r w:rsidR="00165CAD">
        <w:fldChar w:fldCharType="end"/>
      </w:r>
      <w:r w:rsidRPr="00C41084">
        <w:rPr>
          <w:rFonts w:ascii="Arial" w:hAnsi="Arial" w:cs="Arial"/>
        </w:rPr>
        <w:t xml:space="preserve"> Приглашения;</w:t>
      </w:r>
    </w:p>
    <w:p w14:paraId="0559FCBA" w14:textId="77777777" w:rsidR="008B191D" w:rsidRDefault="008B191D" w:rsidP="008B191D">
      <w:pPr>
        <w:spacing w:before="120"/>
        <w:ind w:left="709"/>
        <w:rPr>
          <w:rFonts w:ascii="Arial" w:hAnsi="Arial" w:cs="Arial"/>
        </w:rPr>
      </w:pPr>
      <w:r w:rsidRPr="00C41084">
        <w:rPr>
          <w:rFonts w:ascii="Arial" w:hAnsi="Arial" w:cs="Arial"/>
        </w:rPr>
        <w:t>- Дата и номер Приглашения</w:t>
      </w:r>
      <w:r>
        <w:rPr>
          <w:rFonts w:ascii="Arial" w:hAnsi="Arial" w:cs="Arial"/>
        </w:rPr>
        <w:t>.</w:t>
      </w:r>
    </w:p>
    <w:p w14:paraId="6841227E" w14:textId="77777777" w:rsidR="00864904" w:rsidRPr="00C41084" w:rsidRDefault="008B191D" w:rsidP="00864904">
      <w:pPr>
        <w:spacing w:before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 внутренних конвертах</w:t>
      </w:r>
      <w:r w:rsidR="00864904">
        <w:rPr>
          <w:rFonts w:ascii="Arial" w:hAnsi="Arial" w:cs="Arial"/>
        </w:rPr>
        <w:t xml:space="preserve"> </w:t>
      </w:r>
      <w:r w:rsidR="00864904" w:rsidRPr="00C41084">
        <w:rPr>
          <w:rFonts w:ascii="Arial" w:hAnsi="Arial" w:cs="Arial"/>
        </w:rPr>
        <w:t xml:space="preserve">должны быть указаны: </w:t>
      </w:r>
    </w:p>
    <w:p w14:paraId="25D51B16" w14:textId="77777777" w:rsidR="00864904" w:rsidRDefault="00864904" w:rsidP="00864904">
      <w:pPr>
        <w:spacing w:before="120"/>
        <w:ind w:left="709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Наименование организатора, указанное в </w:t>
      </w:r>
      <w:r w:rsidRPr="00C41084">
        <w:rPr>
          <w:rFonts w:ascii="Arial" w:hAnsi="Arial" w:cs="Arial"/>
          <w:u w:val="single"/>
        </w:rPr>
        <w:t xml:space="preserve">п. </w:t>
      </w:r>
      <w:r w:rsidR="00165CAD">
        <w:fldChar w:fldCharType="begin"/>
      </w:r>
      <w:r w:rsidR="00165CAD">
        <w:instrText xml:space="preserve"> REF _Ref225064638 \r \h  \* MERGEFORMAT </w:instrText>
      </w:r>
      <w:r w:rsidR="00165CAD">
        <w:fldChar w:fldCharType="separate"/>
      </w:r>
      <w:r>
        <w:t>2</w:t>
      </w:r>
      <w:r w:rsidR="00165CAD">
        <w:fldChar w:fldCharType="end"/>
      </w:r>
      <w:r w:rsidRPr="00C41084">
        <w:rPr>
          <w:rFonts w:ascii="Arial" w:hAnsi="Arial" w:cs="Arial"/>
        </w:rPr>
        <w:t xml:space="preserve"> Приглашения;</w:t>
      </w:r>
    </w:p>
    <w:p w14:paraId="7B7CD043" w14:textId="77777777" w:rsidR="008B191D" w:rsidRPr="00C41084" w:rsidRDefault="00864904" w:rsidP="00864904">
      <w:pPr>
        <w:spacing w:before="120"/>
        <w:ind w:left="709"/>
        <w:rPr>
          <w:rFonts w:ascii="Arial" w:hAnsi="Arial" w:cs="Arial"/>
        </w:rPr>
      </w:pPr>
      <w:r w:rsidRPr="00C41084">
        <w:rPr>
          <w:rFonts w:ascii="Arial" w:hAnsi="Arial" w:cs="Arial"/>
        </w:rPr>
        <w:t>- Дата и номер Приглашения</w:t>
      </w:r>
      <w:r>
        <w:rPr>
          <w:rFonts w:ascii="Arial" w:hAnsi="Arial" w:cs="Arial"/>
        </w:rPr>
        <w:t>;</w:t>
      </w:r>
    </w:p>
    <w:p w14:paraId="7E4EA029" w14:textId="77777777" w:rsidR="00577E08" w:rsidRPr="007C0E8E" w:rsidRDefault="00577E08" w:rsidP="008B191D">
      <w:pPr>
        <w:spacing w:before="120"/>
        <w:ind w:left="709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Наименование и адрес </w:t>
      </w:r>
      <w:r w:rsidR="008B191D">
        <w:rPr>
          <w:rFonts w:ascii="Arial" w:hAnsi="Arial" w:cs="Arial"/>
        </w:rPr>
        <w:t xml:space="preserve"> участника</w:t>
      </w:r>
      <w:r w:rsidRPr="00C41084">
        <w:rPr>
          <w:rFonts w:ascii="Arial" w:hAnsi="Arial" w:cs="Arial"/>
        </w:rPr>
        <w:t>.</w:t>
      </w:r>
    </w:p>
    <w:p w14:paraId="29632E9F" w14:textId="77777777" w:rsidR="001D00D4" w:rsidRP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2A1975"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D0048A0" w14:textId="77777777"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6EEF0B2C" w14:textId="46728860" w:rsidR="00A51B32" w:rsidRPr="001D00D4" w:rsidRDefault="001D00D4" w:rsidP="001F3748">
      <w:pPr>
        <w:pStyle w:val="1"/>
        <w:numPr>
          <w:ilvl w:val="1"/>
          <w:numId w:val="41"/>
        </w:numPr>
        <w:spacing w:before="120"/>
        <w:contextualSpacing w:val="0"/>
        <w:jc w:val="both"/>
        <w:rPr>
          <w:rFonts w:ascii="Arial" w:hAnsi="Arial" w:cs="Arial"/>
        </w:rPr>
      </w:pPr>
      <w:r w:rsidRPr="001D00D4">
        <w:rPr>
          <w:rFonts w:ascii="Arial" w:hAnsi="Arial" w:cs="Arial"/>
        </w:rPr>
        <w:t xml:space="preserve">Участник вправе подать только одно Предложение в отношении каждого предмета </w:t>
      </w:r>
      <w:r w:rsidR="00770E19">
        <w:rPr>
          <w:rFonts w:ascii="Arial" w:hAnsi="Arial" w:cs="Arial"/>
        </w:rPr>
        <w:t>аукциона</w:t>
      </w:r>
      <w:r w:rsidRPr="001D00D4">
        <w:rPr>
          <w:rFonts w:ascii="Arial" w:hAnsi="Arial" w:cs="Arial"/>
        </w:rPr>
        <w:t xml:space="preserve"> (лота). Подача а</w:t>
      </w:r>
      <w:r w:rsidR="004E2285" w:rsidRPr="001D00D4">
        <w:rPr>
          <w:rFonts w:ascii="Arial" w:hAnsi="Arial" w:cs="Arial"/>
        </w:rPr>
        <w:t>льтернативны</w:t>
      </w:r>
      <w:r w:rsidRPr="001D00D4">
        <w:rPr>
          <w:rFonts w:ascii="Arial" w:hAnsi="Arial" w:cs="Arial"/>
        </w:rPr>
        <w:t>х</w:t>
      </w:r>
      <w:r w:rsidR="004E2285" w:rsidRPr="001D00D4">
        <w:rPr>
          <w:rFonts w:ascii="Arial" w:hAnsi="Arial" w:cs="Arial"/>
        </w:rPr>
        <w:t xml:space="preserve"> </w:t>
      </w:r>
      <w:r w:rsidRPr="001D00D4">
        <w:rPr>
          <w:rFonts w:ascii="Arial" w:hAnsi="Arial" w:cs="Arial"/>
        </w:rPr>
        <w:t>П</w:t>
      </w:r>
      <w:r w:rsidR="004E2285" w:rsidRPr="001D00D4">
        <w:rPr>
          <w:rFonts w:ascii="Arial" w:hAnsi="Arial" w:cs="Arial"/>
        </w:rPr>
        <w:t>редложени</w:t>
      </w:r>
      <w:r w:rsidRPr="001D00D4">
        <w:rPr>
          <w:rFonts w:ascii="Arial" w:hAnsi="Arial" w:cs="Arial"/>
        </w:rPr>
        <w:t>й</w:t>
      </w:r>
      <w:r w:rsidR="004E2285" w:rsidRPr="001D00D4">
        <w:rPr>
          <w:rFonts w:ascii="Arial" w:hAnsi="Arial" w:cs="Arial"/>
        </w:rPr>
        <w:t xml:space="preserve"> </w:t>
      </w:r>
      <w:r w:rsidRPr="001D00D4">
        <w:rPr>
          <w:rFonts w:ascii="Arial" w:hAnsi="Arial" w:cs="Arial"/>
        </w:rPr>
        <w:t>не допускается.</w:t>
      </w:r>
    </w:p>
    <w:p w14:paraId="638C8A26" w14:textId="05207EA6" w:rsidR="004E2285" w:rsidRPr="001D00D4" w:rsidRDefault="001D00D4" w:rsidP="001F3748">
      <w:pPr>
        <w:pStyle w:val="1"/>
        <w:numPr>
          <w:ilvl w:val="1"/>
          <w:numId w:val="41"/>
        </w:numPr>
        <w:spacing w:before="120"/>
        <w:contextualSpacing w:val="0"/>
        <w:jc w:val="both"/>
        <w:rPr>
          <w:rFonts w:ascii="Arial" w:hAnsi="Arial" w:cs="Arial"/>
        </w:rPr>
      </w:pPr>
      <w:r w:rsidRPr="001D00D4">
        <w:rPr>
          <w:rFonts w:ascii="Arial" w:hAnsi="Arial" w:cs="Arial"/>
        </w:rPr>
        <w:t xml:space="preserve">В случае установления факта подачи одним </w:t>
      </w:r>
      <w:proofErr w:type="gramStart"/>
      <w:r w:rsidRPr="001D00D4">
        <w:rPr>
          <w:rFonts w:ascii="Arial" w:hAnsi="Arial" w:cs="Arial"/>
        </w:rPr>
        <w:t>участником  двух</w:t>
      </w:r>
      <w:proofErr w:type="gramEnd"/>
      <w:r w:rsidRPr="001D00D4">
        <w:rPr>
          <w:rFonts w:ascii="Arial" w:hAnsi="Arial" w:cs="Arial"/>
        </w:rPr>
        <w:t xml:space="preserve"> и более </w:t>
      </w:r>
      <w:r>
        <w:rPr>
          <w:rFonts w:ascii="Arial" w:hAnsi="Arial" w:cs="Arial"/>
        </w:rPr>
        <w:t>Предложений</w:t>
      </w:r>
      <w:r w:rsidRPr="001D00D4">
        <w:rPr>
          <w:rFonts w:ascii="Arial" w:hAnsi="Arial" w:cs="Arial"/>
        </w:rPr>
        <w:t xml:space="preserve"> в отношении одного и того же </w:t>
      </w:r>
      <w:r>
        <w:rPr>
          <w:rFonts w:ascii="Arial" w:hAnsi="Arial" w:cs="Arial"/>
        </w:rPr>
        <w:t xml:space="preserve">предмета </w:t>
      </w:r>
      <w:r w:rsidR="00770E19">
        <w:rPr>
          <w:rFonts w:ascii="Arial" w:hAnsi="Arial" w:cs="Arial"/>
        </w:rPr>
        <w:t>аукциона</w:t>
      </w:r>
      <w:r>
        <w:rPr>
          <w:rFonts w:ascii="Arial" w:hAnsi="Arial" w:cs="Arial"/>
        </w:rPr>
        <w:t xml:space="preserve"> (</w:t>
      </w:r>
      <w:r w:rsidRPr="001D00D4">
        <w:rPr>
          <w:rFonts w:ascii="Arial" w:hAnsi="Arial" w:cs="Arial"/>
        </w:rPr>
        <w:t>лота</w:t>
      </w:r>
      <w:r>
        <w:rPr>
          <w:rFonts w:ascii="Arial" w:hAnsi="Arial" w:cs="Arial"/>
        </w:rPr>
        <w:t>)</w:t>
      </w:r>
      <w:r w:rsidRPr="001D00D4">
        <w:rPr>
          <w:rFonts w:ascii="Arial" w:hAnsi="Arial" w:cs="Arial"/>
        </w:rPr>
        <w:t xml:space="preserve"> все </w:t>
      </w:r>
      <w:r>
        <w:rPr>
          <w:rFonts w:ascii="Arial" w:hAnsi="Arial" w:cs="Arial"/>
        </w:rPr>
        <w:t>Предложения</w:t>
      </w:r>
      <w:r w:rsidRPr="001D00D4">
        <w:rPr>
          <w:rFonts w:ascii="Arial" w:hAnsi="Arial" w:cs="Arial"/>
        </w:rPr>
        <w:t xml:space="preserve"> такого участника, поданные в отношении данного предмета </w:t>
      </w:r>
      <w:r w:rsidR="00770E19">
        <w:rPr>
          <w:rFonts w:ascii="Arial" w:hAnsi="Arial" w:cs="Arial"/>
        </w:rPr>
        <w:t>аукциона</w:t>
      </w:r>
      <w:r w:rsidRPr="001D00D4">
        <w:rPr>
          <w:rFonts w:ascii="Arial" w:hAnsi="Arial" w:cs="Arial"/>
        </w:rPr>
        <w:t xml:space="preserve"> (лота), не рассматриваются.</w:t>
      </w:r>
    </w:p>
    <w:p w14:paraId="219CB4B0" w14:textId="77777777"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14:paraId="13CC9876" w14:textId="13D28C4F" w:rsidR="00D96B28" w:rsidRDefault="004E2285" w:rsidP="001F3748">
      <w:pPr>
        <w:pStyle w:val="1"/>
        <w:numPr>
          <w:ilvl w:val="1"/>
          <w:numId w:val="42"/>
        </w:numPr>
        <w:spacing w:before="120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lastRenderedPageBreak/>
        <w:t xml:space="preserve">Срок действия Предложения должен быть не менее </w:t>
      </w:r>
      <w:r w:rsidR="009735E4">
        <w:rPr>
          <w:rFonts w:ascii="Arial" w:hAnsi="Arial" w:cs="Arial"/>
        </w:rPr>
        <w:t>30</w:t>
      </w:r>
      <w:r w:rsidRPr="005B76A2">
        <w:rPr>
          <w:rFonts w:ascii="Arial" w:hAnsi="Arial" w:cs="Arial"/>
        </w:rPr>
        <w:t xml:space="preserve"> календарных дней со дня, следующего за днем наступления </w:t>
      </w:r>
      <w:r w:rsidR="00D96B28">
        <w:rPr>
          <w:rFonts w:ascii="Arial" w:hAnsi="Arial" w:cs="Arial"/>
        </w:rPr>
        <w:t>Срока подачи Предложений.</w:t>
      </w:r>
    </w:p>
    <w:p w14:paraId="2B019626" w14:textId="08B28D47" w:rsidR="00AB2458" w:rsidRDefault="004E2285" w:rsidP="001F3748">
      <w:pPr>
        <w:pStyle w:val="1"/>
        <w:numPr>
          <w:ilvl w:val="1"/>
          <w:numId w:val="42"/>
        </w:numPr>
        <w:spacing w:before="120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14:paraId="76E9FAE1" w14:textId="77777777" w:rsidR="00D96B28" w:rsidRDefault="001D00D4" w:rsidP="001F3748">
      <w:pPr>
        <w:numPr>
          <w:ilvl w:val="0"/>
          <w:numId w:val="42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094A8A18" w14:textId="77777777" w:rsidR="001D00D4" w:rsidRDefault="001D00D4" w:rsidP="001F3748">
      <w:pPr>
        <w:numPr>
          <w:ilvl w:val="1"/>
          <w:numId w:val="4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Прием Предложений осуществляют контактные лица, указанные в </w:t>
      </w:r>
      <w:r w:rsidRPr="00C41084">
        <w:rPr>
          <w:rFonts w:ascii="Arial" w:hAnsi="Arial" w:cs="Arial"/>
          <w:u w:val="single"/>
        </w:rPr>
        <w:t>п.12</w:t>
      </w:r>
      <w:r w:rsidRPr="00C41084">
        <w:rPr>
          <w:rFonts w:ascii="Arial" w:hAnsi="Arial" w:cs="Arial"/>
        </w:rPr>
        <w:t xml:space="preserve"> Приглашения.</w:t>
      </w:r>
    </w:p>
    <w:p w14:paraId="0BA0740B" w14:textId="77777777" w:rsidR="001D00D4" w:rsidRDefault="001D00D4" w:rsidP="001F3748">
      <w:pPr>
        <w:numPr>
          <w:ilvl w:val="1"/>
          <w:numId w:val="4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В случае если Предложение представляется </w:t>
      </w:r>
      <w:r>
        <w:rPr>
          <w:rFonts w:ascii="Arial" w:hAnsi="Arial" w:cs="Arial"/>
        </w:rPr>
        <w:t xml:space="preserve">с </w:t>
      </w:r>
      <w:r w:rsidRPr="00C41084">
        <w:rPr>
          <w:rFonts w:ascii="Arial" w:hAnsi="Arial" w:cs="Arial"/>
        </w:rPr>
        <w:t>нарочн</w:t>
      </w:r>
      <w:r>
        <w:rPr>
          <w:rFonts w:ascii="Arial" w:hAnsi="Arial" w:cs="Arial"/>
        </w:rPr>
        <w:t>ым</w:t>
      </w:r>
      <w:r w:rsidRPr="00C41084">
        <w:rPr>
          <w:rFonts w:ascii="Arial" w:hAnsi="Arial" w:cs="Arial"/>
        </w:rPr>
        <w:t xml:space="preserve"> лицо, осуществляющее приемку Предложений, проверяет целостность конверта</w:t>
      </w:r>
      <w:r>
        <w:rPr>
          <w:rFonts w:ascii="Arial" w:hAnsi="Arial" w:cs="Arial"/>
        </w:rPr>
        <w:t xml:space="preserve">, </w:t>
      </w:r>
      <w:r w:rsidRPr="00C41084">
        <w:rPr>
          <w:rFonts w:ascii="Arial" w:hAnsi="Arial" w:cs="Arial"/>
        </w:rPr>
        <w:t>регистрирует Предложение в журнале регистрации Предложений</w:t>
      </w:r>
      <w:r>
        <w:rPr>
          <w:rFonts w:ascii="Arial" w:hAnsi="Arial" w:cs="Arial"/>
        </w:rPr>
        <w:t xml:space="preserve"> и</w:t>
      </w:r>
      <w:r w:rsidRPr="00C41084">
        <w:rPr>
          <w:rFonts w:ascii="Arial" w:hAnsi="Arial" w:cs="Arial"/>
        </w:rPr>
        <w:t xml:space="preserve"> делает отметку о приеме Предложения (указывается дата и время приема Предложения)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описи документов, данный экземпляр </w:t>
      </w:r>
      <w:r>
        <w:rPr>
          <w:rFonts w:ascii="Arial" w:hAnsi="Arial" w:cs="Arial"/>
        </w:rPr>
        <w:t xml:space="preserve">описи </w:t>
      </w:r>
      <w:r w:rsidRPr="00C41084">
        <w:rPr>
          <w:rFonts w:ascii="Arial" w:hAnsi="Arial" w:cs="Arial"/>
        </w:rPr>
        <w:t xml:space="preserve">возвращается </w:t>
      </w:r>
      <w:r>
        <w:rPr>
          <w:rFonts w:ascii="Arial" w:hAnsi="Arial" w:cs="Arial"/>
        </w:rPr>
        <w:t>участнику</w:t>
      </w:r>
      <w:r w:rsidRPr="00C41084">
        <w:rPr>
          <w:rFonts w:ascii="Arial" w:hAnsi="Arial" w:cs="Arial"/>
        </w:rPr>
        <w:t>.</w:t>
      </w:r>
    </w:p>
    <w:p w14:paraId="25907BC0" w14:textId="77777777" w:rsidR="001D00D4" w:rsidRDefault="001D00D4" w:rsidP="001F3748">
      <w:pPr>
        <w:numPr>
          <w:ilvl w:val="1"/>
          <w:numId w:val="4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В случае если Предложени</w:t>
      </w:r>
      <w:r>
        <w:rPr>
          <w:rFonts w:ascii="Arial" w:hAnsi="Arial" w:cs="Arial"/>
        </w:rPr>
        <w:t>е</w:t>
      </w:r>
      <w:r w:rsidRPr="00C41084">
        <w:rPr>
          <w:rFonts w:ascii="Arial" w:hAnsi="Arial" w:cs="Arial"/>
        </w:rPr>
        <w:t xml:space="preserve"> доставлено </w:t>
      </w:r>
      <w:r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 xml:space="preserve"> иным способом, нежели указано в </w:t>
      </w:r>
      <w:r w:rsidRPr="00C41084">
        <w:rPr>
          <w:rFonts w:ascii="Arial" w:hAnsi="Arial" w:cs="Arial"/>
          <w:u w:val="single"/>
        </w:rPr>
        <w:t>п.</w:t>
      </w:r>
      <w:r>
        <w:rPr>
          <w:rFonts w:ascii="Arial" w:hAnsi="Arial" w:cs="Arial"/>
          <w:u w:val="single"/>
        </w:rPr>
        <w:t>29.2</w:t>
      </w:r>
      <w:r w:rsidRPr="00C41084">
        <w:rPr>
          <w:rFonts w:ascii="Arial" w:hAnsi="Arial" w:cs="Arial"/>
        </w:rPr>
        <w:t xml:space="preserve"> Приглашения лицо, осуществляющее приемку Предложений, проверяет целостность конверта и регистрирует Предложение в журнале регистрации Предложений.</w:t>
      </w:r>
    </w:p>
    <w:p w14:paraId="32E83F9B" w14:textId="77777777" w:rsidR="001D00D4" w:rsidRDefault="00E72348" w:rsidP="001F3748">
      <w:pPr>
        <w:numPr>
          <w:ilvl w:val="1"/>
          <w:numId w:val="4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Предложения,</w:t>
      </w:r>
      <w:r w:rsidR="001D00D4" w:rsidRPr="00C41084">
        <w:rPr>
          <w:rFonts w:ascii="Arial" w:hAnsi="Arial" w:cs="Arial"/>
        </w:rPr>
        <w:t xml:space="preserve"> полученные в поврежденных </w:t>
      </w:r>
      <w:r w:rsidRPr="00C41084">
        <w:rPr>
          <w:rFonts w:ascii="Arial" w:hAnsi="Arial" w:cs="Arial"/>
        </w:rPr>
        <w:t xml:space="preserve">или имеющих следы вскрытия </w:t>
      </w:r>
      <w:r w:rsidR="001D00D4" w:rsidRPr="00C41084">
        <w:rPr>
          <w:rFonts w:ascii="Arial" w:hAnsi="Arial" w:cs="Arial"/>
        </w:rPr>
        <w:t>конвертах</w:t>
      </w:r>
      <w:r>
        <w:rPr>
          <w:rFonts w:ascii="Arial" w:hAnsi="Arial" w:cs="Arial"/>
        </w:rPr>
        <w:t>,</w:t>
      </w:r>
      <w:r w:rsidR="001D00D4" w:rsidRPr="00C41084">
        <w:rPr>
          <w:rFonts w:ascii="Arial" w:hAnsi="Arial" w:cs="Arial"/>
        </w:rPr>
        <w:t xml:space="preserve"> не рассматриваются.</w:t>
      </w:r>
    </w:p>
    <w:p w14:paraId="12DCE265" w14:textId="77777777" w:rsidR="00E72348" w:rsidRDefault="00E72348" w:rsidP="001F3748">
      <w:pPr>
        <w:numPr>
          <w:ilvl w:val="1"/>
          <w:numId w:val="4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Предложения</w:t>
      </w:r>
      <w:r>
        <w:rPr>
          <w:rFonts w:ascii="Arial" w:hAnsi="Arial" w:cs="Arial"/>
        </w:rPr>
        <w:t>,</w:t>
      </w:r>
      <w:r w:rsidRPr="00C41084">
        <w:rPr>
          <w:rFonts w:ascii="Arial" w:hAnsi="Arial" w:cs="Arial"/>
        </w:rPr>
        <w:t xml:space="preserve"> целиком или частично направленные факсом</w:t>
      </w:r>
      <w:r>
        <w:rPr>
          <w:rFonts w:ascii="Arial" w:hAnsi="Arial" w:cs="Arial"/>
        </w:rPr>
        <w:t>,</w:t>
      </w:r>
      <w:r w:rsidRPr="00C41084">
        <w:rPr>
          <w:rFonts w:ascii="Arial" w:hAnsi="Arial" w:cs="Arial"/>
        </w:rPr>
        <w:t xml:space="preserve"> телексом или с использованием электронных средств связи</w:t>
      </w:r>
      <w:r>
        <w:rPr>
          <w:rFonts w:ascii="Arial" w:hAnsi="Arial" w:cs="Arial"/>
        </w:rPr>
        <w:t>,</w:t>
      </w:r>
      <w:r w:rsidRPr="00C41084">
        <w:rPr>
          <w:rFonts w:ascii="Arial" w:hAnsi="Arial" w:cs="Arial"/>
        </w:rPr>
        <w:t xml:space="preserve"> не рассматриваются.</w:t>
      </w:r>
    </w:p>
    <w:p w14:paraId="3EE6024D" w14:textId="77777777" w:rsidR="00D96B28" w:rsidRDefault="00EC6C24" w:rsidP="001F3748">
      <w:pPr>
        <w:numPr>
          <w:ilvl w:val="1"/>
          <w:numId w:val="4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="004E2285" w:rsidRPr="00C41084">
        <w:rPr>
          <w:rFonts w:ascii="Arial" w:hAnsi="Arial" w:cs="Arial"/>
        </w:rPr>
        <w:t xml:space="preserve"> должны подать Предложения </w:t>
      </w:r>
      <w:r w:rsidR="00770E19">
        <w:rPr>
          <w:rFonts w:ascii="Arial" w:hAnsi="Arial" w:cs="Arial"/>
        </w:rPr>
        <w:t xml:space="preserve">в день и во временной период </w:t>
      </w:r>
      <w:r w:rsidR="00D96B28">
        <w:rPr>
          <w:rFonts w:ascii="Arial" w:hAnsi="Arial" w:cs="Arial"/>
        </w:rPr>
        <w:t>С</w:t>
      </w:r>
      <w:r w:rsidR="004E2285" w:rsidRPr="00C41084">
        <w:rPr>
          <w:rFonts w:ascii="Arial" w:hAnsi="Arial" w:cs="Arial"/>
        </w:rPr>
        <w:t xml:space="preserve">рока подачи Предложений, указанного в </w:t>
      </w:r>
      <w:r w:rsidR="004E2285" w:rsidRPr="00D96B28">
        <w:rPr>
          <w:rFonts w:ascii="Arial" w:hAnsi="Arial" w:cs="Arial"/>
        </w:rPr>
        <w:t xml:space="preserve">п. 7 </w:t>
      </w:r>
      <w:r w:rsidR="004E2285" w:rsidRPr="00C41084">
        <w:rPr>
          <w:rFonts w:ascii="Arial" w:hAnsi="Arial" w:cs="Arial"/>
        </w:rPr>
        <w:t>Приглашения. Предложение считается поданным, если последнее поступило организатору</w:t>
      </w:r>
      <w:r w:rsidR="00005242">
        <w:rPr>
          <w:rFonts w:ascii="Arial" w:hAnsi="Arial" w:cs="Arial"/>
        </w:rPr>
        <w:t xml:space="preserve"> в день и во временной период С</w:t>
      </w:r>
      <w:r w:rsidR="00005242" w:rsidRPr="00C41084">
        <w:rPr>
          <w:rFonts w:ascii="Arial" w:hAnsi="Arial" w:cs="Arial"/>
        </w:rPr>
        <w:t xml:space="preserve">рока подачи Предложений, указанного в </w:t>
      </w:r>
      <w:r w:rsidR="00005242" w:rsidRPr="00D96B28">
        <w:rPr>
          <w:rFonts w:ascii="Arial" w:hAnsi="Arial" w:cs="Arial"/>
        </w:rPr>
        <w:t xml:space="preserve">п. 7 </w:t>
      </w:r>
      <w:r w:rsidR="00005242">
        <w:rPr>
          <w:rFonts w:ascii="Arial" w:hAnsi="Arial" w:cs="Arial"/>
        </w:rPr>
        <w:t>Приглашения</w:t>
      </w:r>
      <w:r w:rsidR="004E2285" w:rsidRPr="00C41084">
        <w:rPr>
          <w:rFonts w:ascii="Arial" w:hAnsi="Arial" w:cs="Arial"/>
        </w:rPr>
        <w:t>.</w:t>
      </w:r>
    </w:p>
    <w:p w14:paraId="18F31400" w14:textId="77777777" w:rsidR="00005242" w:rsidRPr="00005242" w:rsidRDefault="004E2285" w:rsidP="001F3748">
      <w:pPr>
        <w:numPr>
          <w:ilvl w:val="1"/>
          <w:numId w:val="4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003415">
        <w:rPr>
          <w:rFonts w:ascii="Arial" w:hAnsi="Arial" w:cs="Arial"/>
        </w:rPr>
        <w:t xml:space="preserve">Предложения </w:t>
      </w:r>
      <w:r w:rsidR="00005242">
        <w:rPr>
          <w:rFonts w:ascii="Arial" w:hAnsi="Arial" w:cs="Arial"/>
        </w:rPr>
        <w:t>до</w:t>
      </w:r>
      <w:r w:rsidRPr="00003415">
        <w:rPr>
          <w:rFonts w:ascii="Arial" w:hAnsi="Arial" w:cs="Arial"/>
        </w:rPr>
        <w:t xml:space="preserve"> </w:t>
      </w:r>
      <w:r w:rsidR="00005242">
        <w:rPr>
          <w:rFonts w:ascii="Arial" w:hAnsi="Arial" w:cs="Arial"/>
        </w:rPr>
        <w:t>наступления</w:t>
      </w:r>
      <w:r w:rsidRPr="00003415">
        <w:rPr>
          <w:rFonts w:ascii="Arial" w:hAnsi="Arial" w:cs="Arial"/>
        </w:rPr>
        <w:t xml:space="preserve"> </w:t>
      </w:r>
      <w:r w:rsidR="00704332" w:rsidRPr="00003415">
        <w:rPr>
          <w:rFonts w:ascii="Arial" w:hAnsi="Arial" w:cs="Arial"/>
        </w:rPr>
        <w:t>С</w:t>
      </w:r>
      <w:r w:rsidRPr="00003415">
        <w:rPr>
          <w:rFonts w:ascii="Arial" w:hAnsi="Arial" w:cs="Arial"/>
        </w:rPr>
        <w:t xml:space="preserve">рока подачи Предложений </w:t>
      </w:r>
      <w:r w:rsidR="001D00D4" w:rsidRPr="00C41084">
        <w:rPr>
          <w:rFonts w:ascii="Arial" w:hAnsi="Arial" w:cs="Arial"/>
        </w:rPr>
        <w:t xml:space="preserve">не </w:t>
      </w:r>
      <w:r w:rsidR="00005242">
        <w:rPr>
          <w:rFonts w:ascii="Arial" w:hAnsi="Arial" w:cs="Arial"/>
        </w:rPr>
        <w:t>принимаются</w:t>
      </w:r>
      <w:r w:rsidRPr="00003415">
        <w:rPr>
          <w:rFonts w:ascii="Arial" w:hAnsi="Arial" w:cs="Arial"/>
        </w:rPr>
        <w:t>.</w:t>
      </w:r>
      <w:r w:rsidR="00005242">
        <w:rPr>
          <w:rFonts w:ascii="Arial" w:hAnsi="Arial" w:cs="Arial"/>
        </w:rPr>
        <w:t xml:space="preserve"> </w:t>
      </w:r>
      <w:r w:rsidR="00005242" w:rsidRPr="00003415">
        <w:rPr>
          <w:rFonts w:ascii="Arial" w:hAnsi="Arial" w:cs="Arial"/>
        </w:rPr>
        <w:t>Предложения</w:t>
      </w:r>
      <w:r w:rsidR="00005242">
        <w:rPr>
          <w:rFonts w:ascii="Arial" w:hAnsi="Arial" w:cs="Arial"/>
        </w:rPr>
        <w:t>,</w:t>
      </w:r>
      <w:r w:rsidR="00005242" w:rsidRPr="00003415">
        <w:rPr>
          <w:rFonts w:ascii="Arial" w:hAnsi="Arial" w:cs="Arial"/>
        </w:rPr>
        <w:t xml:space="preserve"> поданные после истечения Срока подачи Предложений</w:t>
      </w:r>
      <w:r w:rsidR="00005242">
        <w:rPr>
          <w:rFonts w:ascii="Arial" w:hAnsi="Arial" w:cs="Arial"/>
        </w:rPr>
        <w:t>,</w:t>
      </w:r>
      <w:r w:rsidR="00005242" w:rsidRPr="00003415">
        <w:rPr>
          <w:rFonts w:ascii="Arial" w:hAnsi="Arial" w:cs="Arial"/>
        </w:rPr>
        <w:t xml:space="preserve"> </w:t>
      </w:r>
      <w:r w:rsidR="00005242" w:rsidRPr="00C41084">
        <w:rPr>
          <w:rFonts w:ascii="Arial" w:hAnsi="Arial" w:cs="Arial"/>
        </w:rPr>
        <w:t>не рассматрива</w:t>
      </w:r>
      <w:r w:rsidR="00005242">
        <w:rPr>
          <w:rFonts w:ascii="Arial" w:hAnsi="Arial" w:cs="Arial"/>
        </w:rPr>
        <w:t>ю</w:t>
      </w:r>
      <w:r w:rsidR="00005242" w:rsidRPr="00C41084">
        <w:rPr>
          <w:rFonts w:ascii="Arial" w:hAnsi="Arial" w:cs="Arial"/>
        </w:rPr>
        <w:t>тся</w:t>
      </w:r>
      <w:r w:rsidR="00005242" w:rsidRPr="00003415">
        <w:rPr>
          <w:rFonts w:ascii="Arial" w:hAnsi="Arial" w:cs="Arial"/>
        </w:rPr>
        <w:t>.</w:t>
      </w:r>
      <w:r w:rsidR="00005242">
        <w:rPr>
          <w:rFonts w:ascii="Arial" w:hAnsi="Arial" w:cs="Arial"/>
        </w:rPr>
        <w:t xml:space="preserve"> </w:t>
      </w:r>
    </w:p>
    <w:p w14:paraId="4052F72D" w14:textId="77777777" w:rsidR="005E31D5" w:rsidRPr="005E31D5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30. </w:t>
      </w:r>
      <w:r>
        <w:rPr>
          <w:rFonts w:ascii="Arial" w:hAnsi="Arial" w:cs="Arial"/>
          <w:b/>
        </w:rPr>
        <w:tab/>
        <w:t>Изменение и отзыв Предложения.</w:t>
      </w:r>
    </w:p>
    <w:p w14:paraId="49E15582" w14:textId="77777777" w:rsidR="005E31D5" w:rsidRDefault="00C135A8" w:rsidP="005E31D5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</w:t>
      </w:r>
      <w:r w:rsidR="00005242">
        <w:rPr>
          <w:rFonts w:ascii="Arial" w:hAnsi="Arial" w:cs="Arial"/>
        </w:rPr>
        <w:t xml:space="preserve">не </w:t>
      </w:r>
      <w:r w:rsidR="005E31D5" w:rsidRPr="0076551C">
        <w:rPr>
          <w:rFonts w:ascii="Arial" w:hAnsi="Arial" w:cs="Arial"/>
        </w:rPr>
        <w:t xml:space="preserve">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>.</w:t>
      </w:r>
    </w:p>
    <w:p w14:paraId="649A4619" w14:textId="77777777"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0D80202D" w14:textId="77777777" w:rsidR="004E2285" w:rsidRPr="00380C8F" w:rsidRDefault="004E2285" w:rsidP="00A100C6">
      <w:pPr>
        <w:pStyle w:val="3"/>
        <w:numPr>
          <w:ilvl w:val="0"/>
          <w:numId w:val="26"/>
        </w:numPr>
        <w:rPr>
          <w:iCs/>
        </w:rPr>
      </w:pPr>
      <w:bookmarkStart w:id="9" w:name="_Toc261601641"/>
      <w:r w:rsidRPr="00380C8F">
        <w:tab/>
        <w:t>Цена Товара</w:t>
      </w:r>
      <w:bookmarkEnd w:id="9"/>
    </w:p>
    <w:p w14:paraId="075F11D4" w14:textId="77777777" w:rsidR="004E2285" w:rsidRPr="00380C8F" w:rsidRDefault="00E20B2F" w:rsidP="00A100C6">
      <w:pPr>
        <w:numPr>
          <w:ilvl w:val="1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14:paraId="653B9D52" w14:textId="77777777" w:rsidR="004E2285" w:rsidRPr="00380C8F" w:rsidRDefault="00675620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«</w:t>
      </w:r>
      <w:r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14:paraId="3B0F528B" w14:textId="77777777" w:rsidR="00E20B2F" w:rsidRPr="00C41084" w:rsidRDefault="00E20B2F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Базис поставки Товара</w:t>
      </w:r>
      <w:r w:rsidRPr="00C41084">
        <w:rPr>
          <w:rFonts w:ascii="Arial" w:hAnsi="Arial" w:cs="Arial"/>
          <w:bCs/>
          <w:iCs/>
          <w:szCs w:val="28"/>
        </w:rPr>
        <w:t>:</w:t>
      </w:r>
    </w:p>
    <w:p w14:paraId="55DE6CB8" w14:textId="77777777" w:rsidR="004E2285" w:rsidRPr="00380C8F" w:rsidRDefault="00E20B2F" w:rsidP="00E20B2F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14:paraId="50FDC0F5" w14:textId="77777777" w:rsidR="004E2285" w:rsidRPr="00380C8F" w:rsidRDefault="004E2285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31E06958" w14:textId="77777777" w:rsidR="004E2285" w:rsidRPr="00380C8F" w:rsidRDefault="00E20B2F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14:paraId="093635DB" w14:textId="77777777" w:rsidR="004E2285" w:rsidRDefault="00C2501B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D81340">
        <w:rPr>
          <w:rFonts w:ascii="Arial" w:hAnsi="Arial" w:cs="Arial"/>
          <w:bCs/>
          <w:iCs/>
          <w:szCs w:val="28"/>
        </w:rPr>
        <w:t>Участниками</w:t>
      </w:r>
      <w:r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>
        <w:rPr>
          <w:rFonts w:ascii="Arial" w:hAnsi="Arial" w:cs="Arial"/>
          <w:bCs/>
          <w:iCs/>
          <w:szCs w:val="28"/>
        </w:rPr>
        <w:t>Опциона покупателя</w:t>
      </w:r>
      <w:r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>
        <w:rPr>
          <w:rFonts w:ascii="Arial" w:hAnsi="Arial" w:cs="Arial"/>
          <w:bCs/>
          <w:iCs/>
          <w:szCs w:val="28"/>
        </w:rPr>
        <w:t>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Pr="00380C8F">
        <w:rPr>
          <w:rFonts w:ascii="Arial" w:hAnsi="Arial" w:cs="Arial"/>
          <w:bCs/>
          <w:iCs/>
          <w:szCs w:val="28"/>
        </w:rPr>
        <w:t>.</w:t>
      </w:r>
    </w:p>
    <w:p w14:paraId="7FBCC0B6" w14:textId="77777777" w:rsidR="005E31D5" w:rsidRPr="00380C8F" w:rsidRDefault="005E31D5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14:paraId="073A0221" w14:textId="77777777" w:rsidR="004E2285" w:rsidRPr="00380C8F" w:rsidRDefault="004E2285" w:rsidP="00A100C6">
      <w:pPr>
        <w:pStyle w:val="3"/>
        <w:numPr>
          <w:ilvl w:val="0"/>
          <w:numId w:val="26"/>
        </w:numPr>
      </w:pPr>
      <w:bookmarkStart w:id="10" w:name="_Toc261601642"/>
      <w:r w:rsidRPr="00380C8F">
        <w:t>Условия оплаты</w:t>
      </w:r>
      <w:bookmarkEnd w:id="10"/>
    </w:p>
    <w:p w14:paraId="577050C7" w14:textId="77777777" w:rsidR="004E2285" w:rsidRPr="00380C8F" w:rsidRDefault="00C2501B" w:rsidP="00A100C6">
      <w:pPr>
        <w:numPr>
          <w:ilvl w:val="1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14:paraId="0AD7C341" w14:textId="77777777" w:rsidR="004E2285" w:rsidRPr="00380C8F" w:rsidRDefault="00675620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</w:t>
      </w:r>
      <w:r w:rsidR="00E20B2F">
        <w:rPr>
          <w:rFonts w:ascii="Arial" w:hAnsi="Arial" w:cs="Arial"/>
          <w:bCs/>
          <w:iCs/>
          <w:szCs w:val="28"/>
        </w:rPr>
        <w:t>ен</w:t>
      </w:r>
      <w:r w:rsidR="004E2285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E20B2F">
        <w:rPr>
          <w:rFonts w:ascii="Arial" w:hAnsi="Arial" w:cs="Arial"/>
          <w:bCs/>
          <w:iCs/>
          <w:szCs w:val="28"/>
        </w:rPr>
        <w:t>Товар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14:paraId="126A49BE" w14:textId="77777777" w:rsidR="004E2285" w:rsidRPr="00380C8F" w:rsidRDefault="004E2285" w:rsidP="00A100C6">
      <w:pPr>
        <w:pStyle w:val="3"/>
        <w:numPr>
          <w:ilvl w:val="0"/>
          <w:numId w:val="26"/>
        </w:numPr>
      </w:pPr>
      <w:bookmarkStart w:id="11" w:name="_Toc261601643"/>
      <w:r w:rsidRPr="00380C8F">
        <w:t xml:space="preserve">Срок предоставления гарантий качества </w:t>
      </w:r>
      <w:bookmarkEnd w:id="11"/>
      <w:r w:rsidR="00705385">
        <w:t>на Товар</w:t>
      </w:r>
    </w:p>
    <w:p w14:paraId="129BA92F" w14:textId="77777777" w:rsidR="004E2285" w:rsidRPr="00380C8F" w:rsidRDefault="00C2501B" w:rsidP="00A100C6">
      <w:pPr>
        <w:numPr>
          <w:ilvl w:val="1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Срок гарантийного обслуживания </w:t>
      </w:r>
      <w:r>
        <w:rPr>
          <w:rFonts w:ascii="Arial" w:hAnsi="Arial" w:cs="Arial"/>
          <w:bCs/>
          <w:iCs/>
          <w:szCs w:val="28"/>
        </w:rPr>
        <w:t>Товара</w:t>
      </w:r>
      <w:r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>
        <w:rPr>
          <w:rStyle w:val="a6"/>
          <w:rFonts w:ascii="Arial" w:hAnsi="Arial"/>
          <w:bCs/>
          <w:iCs/>
          <w:szCs w:val="28"/>
        </w:rPr>
        <w:footnoteReference w:id="1"/>
      </w:r>
      <w:r w:rsidRPr="00E20B2F">
        <w:rPr>
          <w:rFonts w:ascii="Arial" w:hAnsi="Arial" w:cs="Arial"/>
          <w:bCs/>
          <w:iCs/>
          <w:szCs w:val="28"/>
        </w:rPr>
        <w:t>.</w:t>
      </w:r>
    </w:p>
    <w:p w14:paraId="78B63B86" w14:textId="77777777" w:rsidR="00E20B2F" w:rsidRPr="00E20B2F" w:rsidRDefault="00E20B2F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A84245">
        <w:rPr>
          <w:rFonts w:ascii="Arial" w:hAnsi="Arial" w:cs="Arial"/>
          <w:bCs/>
          <w:iCs/>
          <w:szCs w:val="28"/>
        </w:rPr>
        <w:t xml:space="preserve">бъем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>, в отношении которого требуется предоставление гарантии качества: 100%</w:t>
      </w:r>
      <w:r>
        <w:rPr>
          <w:rFonts w:ascii="Arial" w:hAnsi="Arial" w:cs="Arial"/>
          <w:bCs/>
          <w:iCs/>
          <w:szCs w:val="28"/>
        </w:rPr>
        <w:t>.</w:t>
      </w:r>
    </w:p>
    <w:p w14:paraId="02168084" w14:textId="77777777" w:rsidR="00E20B2F" w:rsidRPr="00E20B2F" w:rsidRDefault="00E20B2F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>
        <w:rPr>
          <w:rFonts w:ascii="Arial" w:hAnsi="Arial" w:cs="Arial"/>
          <w:bCs/>
          <w:iCs/>
          <w:szCs w:val="28"/>
        </w:rPr>
        <w:t>и</w:t>
      </w:r>
      <w:r w:rsidRPr="00A84245">
        <w:rPr>
          <w:rFonts w:ascii="Arial" w:hAnsi="Arial" w:cs="Arial"/>
          <w:bCs/>
          <w:iCs/>
          <w:szCs w:val="28"/>
        </w:rPr>
        <w:t xml:space="preserve"> кач</w:t>
      </w:r>
      <w:r>
        <w:rPr>
          <w:rFonts w:ascii="Arial" w:hAnsi="Arial" w:cs="Arial"/>
          <w:bCs/>
          <w:iCs/>
          <w:szCs w:val="28"/>
        </w:rPr>
        <w:t>е</w:t>
      </w:r>
      <w:r w:rsidRPr="00A84245">
        <w:rPr>
          <w:rFonts w:ascii="Arial" w:hAnsi="Arial" w:cs="Arial"/>
          <w:bCs/>
          <w:iCs/>
          <w:szCs w:val="28"/>
        </w:rPr>
        <w:t xml:space="preserve">ства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установлены</w:t>
      </w:r>
      <w:r w:rsidRPr="00A84245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проекте договора (П</w:t>
      </w:r>
      <w:r w:rsidRPr="00A84245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 xml:space="preserve">е № </w:t>
      </w:r>
      <w:r w:rsidR="00BE5F4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 к Приглашению)</w:t>
      </w:r>
      <w:r w:rsidRPr="00A84245">
        <w:rPr>
          <w:rFonts w:ascii="Arial" w:hAnsi="Arial" w:cs="Arial"/>
          <w:bCs/>
          <w:iCs/>
          <w:szCs w:val="28"/>
        </w:rPr>
        <w:t>.</w:t>
      </w:r>
    </w:p>
    <w:p w14:paraId="344CECBE" w14:textId="77777777" w:rsidR="004E2285" w:rsidRPr="00380C8F" w:rsidRDefault="00675620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ен</w:t>
      </w:r>
      <w:r w:rsidR="004E2285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предоставления гарантии качества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14:paraId="062315FD" w14:textId="77777777" w:rsidR="004E2285" w:rsidRPr="00380C8F" w:rsidRDefault="00E20B2F" w:rsidP="00A100C6">
      <w:pPr>
        <w:pStyle w:val="3"/>
        <w:numPr>
          <w:ilvl w:val="0"/>
          <w:numId w:val="26"/>
        </w:numPr>
      </w:pPr>
      <w:bookmarkStart w:id="12" w:name="_Toc261601644"/>
      <w:r>
        <w:t>С</w:t>
      </w:r>
      <w:r w:rsidR="004E2285" w:rsidRPr="00380C8F">
        <w:t xml:space="preserve">роки и условия поставки </w:t>
      </w:r>
      <w:r>
        <w:t>Т</w:t>
      </w:r>
      <w:r w:rsidR="004E2285" w:rsidRPr="00380C8F">
        <w:t>овар</w:t>
      </w:r>
      <w:r>
        <w:t>а</w:t>
      </w:r>
      <w:bookmarkEnd w:id="12"/>
    </w:p>
    <w:p w14:paraId="0B0F30AD" w14:textId="77777777" w:rsidR="004E2285" w:rsidRPr="00380C8F" w:rsidRDefault="00E20B2F" w:rsidP="00A100C6">
      <w:pPr>
        <w:numPr>
          <w:ilvl w:val="1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C41084">
        <w:rPr>
          <w:rFonts w:ascii="Arial" w:hAnsi="Arial" w:cs="Arial"/>
          <w:bCs/>
          <w:iCs/>
          <w:szCs w:val="28"/>
        </w:rPr>
        <w:t xml:space="preserve">словия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14:paraId="60CB254D" w14:textId="77777777" w:rsidR="004E2285" w:rsidRDefault="00675620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14:paraId="6C62ED9C" w14:textId="77777777" w:rsidR="00E20B2F" w:rsidRDefault="00675620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C2501B">
        <w:rPr>
          <w:rFonts w:ascii="Arial" w:hAnsi="Arial" w:cs="Arial"/>
          <w:bCs/>
          <w:iCs/>
          <w:szCs w:val="28"/>
        </w:rPr>
        <w:t>вправе предложить как поставку всего объема Товара, указанного в Приложении № 2 к Приглашению, так и поставку его отдельных позиций</w:t>
      </w:r>
      <w:r w:rsidR="00C2501B">
        <w:rPr>
          <w:rStyle w:val="a6"/>
          <w:rFonts w:ascii="Arial" w:hAnsi="Arial"/>
          <w:bCs/>
          <w:iCs/>
          <w:szCs w:val="28"/>
        </w:rPr>
        <w:footnoteReference w:id="2"/>
      </w:r>
      <w:r w:rsidR="00C2501B">
        <w:rPr>
          <w:rFonts w:ascii="Arial" w:hAnsi="Arial" w:cs="Arial"/>
          <w:bCs/>
          <w:iCs/>
          <w:szCs w:val="28"/>
        </w:rPr>
        <w:t>.</w:t>
      </w:r>
    </w:p>
    <w:p w14:paraId="2A42766E" w14:textId="77777777" w:rsidR="00E20B2F" w:rsidRDefault="00675620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>только те позиции Товара, которые он намерен поставить.</w:t>
      </w:r>
    </w:p>
    <w:p w14:paraId="52C61E12" w14:textId="77777777" w:rsidR="00E20B2F" w:rsidRDefault="00E20B2F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14:paraId="157C76A7" w14:textId="77777777" w:rsidR="00E20B2F" w:rsidRDefault="00675620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Товара, за исполнение которых он будет нести ответственность в соответствии с проектом договора</w:t>
      </w:r>
      <w:r w:rsidR="00E20B2F" w:rsidRPr="00380C8F">
        <w:rPr>
          <w:rFonts w:ascii="Arial" w:hAnsi="Arial" w:cs="Arial"/>
          <w:bCs/>
          <w:iCs/>
          <w:szCs w:val="28"/>
        </w:rPr>
        <w:t>.</w:t>
      </w:r>
    </w:p>
    <w:p w14:paraId="62E09D89" w14:textId="77777777"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14:paraId="5E088BCD" w14:textId="77777777" w:rsidR="00E029A0" w:rsidRDefault="00E029A0" w:rsidP="00A100C6">
      <w:pPr>
        <w:numPr>
          <w:ilvl w:val="0"/>
          <w:numId w:val="26"/>
        </w:numPr>
        <w:spacing w:before="120"/>
        <w:rPr>
          <w:rFonts w:cs="Arial"/>
          <w:b/>
          <w:bCs/>
          <w:szCs w:val="26"/>
        </w:rPr>
      </w:pPr>
      <w:r>
        <w:rPr>
          <w:rFonts w:cs="Arial"/>
          <w:b/>
          <w:bCs/>
          <w:szCs w:val="26"/>
        </w:rPr>
        <w:t>Протокол разногласий к проекту Договора</w:t>
      </w:r>
    </w:p>
    <w:p w14:paraId="08E81B0E" w14:textId="77777777" w:rsidR="00E029A0" w:rsidRDefault="00E029A0" w:rsidP="00A100C6">
      <w:pPr>
        <w:numPr>
          <w:ilvl w:val="1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C2501B">
        <w:rPr>
          <w:rFonts w:ascii="Arial" w:hAnsi="Arial" w:cs="Arial"/>
          <w:bCs/>
          <w:iCs/>
          <w:szCs w:val="28"/>
        </w:rPr>
        <w:t>ется</w:t>
      </w:r>
      <w:r>
        <w:rPr>
          <w:rFonts w:ascii="Arial" w:hAnsi="Arial" w:cs="Arial"/>
          <w:bCs/>
          <w:iCs/>
          <w:szCs w:val="28"/>
        </w:rPr>
        <w:t xml:space="preserve"> 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4B62AAEC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2343FA7A" w14:textId="77777777" w:rsidR="004E2285" w:rsidRPr="00C41084" w:rsidRDefault="004E2285" w:rsidP="00A100C6">
      <w:pPr>
        <w:pStyle w:val="3"/>
        <w:numPr>
          <w:ilvl w:val="0"/>
          <w:numId w:val="26"/>
        </w:numPr>
      </w:pPr>
      <w:bookmarkStart w:id="13" w:name="_Toc261601646"/>
      <w:r w:rsidRPr="00C41084">
        <w:t xml:space="preserve">Техническое описание предлагаемого </w:t>
      </w:r>
      <w:bookmarkEnd w:id="13"/>
      <w:r w:rsidR="00C01129">
        <w:t>Товара</w:t>
      </w:r>
    </w:p>
    <w:p w14:paraId="01ECCC87" w14:textId="77777777" w:rsidR="00E029A0" w:rsidRDefault="00E029A0" w:rsidP="00A100C6">
      <w:pPr>
        <w:numPr>
          <w:ilvl w:val="1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 в Приложении № 2 к Приглашению и в опросных листах.</w:t>
      </w:r>
    </w:p>
    <w:p w14:paraId="746EFEFA" w14:textId="77777777" w:rsidR="00E029A0" w:rsidRDefault="00E029A0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 и в опросных листах.</w:t>
      </w:r>
    </w:p>
    <w:p w14:paraId="6138B5E8" w14:textId="77777777" w:rsidR="00E029A0" w:rsidRDefault="00692BB3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029A0">
        <w:rPr>
          <w:rFonts w:ascii="Arial" w:hAnsi="Arial" w:cs="Arial"/>
          <w:bCs/>
          <w:iCs/>
          <w:szCs w:val="28"/>
        </w:rPr>
        <w:t xml:space="preserve"> </w:t>
      </w:r>
      <w:r w:rsidR="00145B7A">
        <w:rPr>
          <w:rFonts w:ascii="Arial" w:hAnsi="Arial" w:cs="Arial"/>
          <w:bCs/>
          <w:iCs/>
          <w:szCs w:val="28"/>
        </w:rPr>
        <w:t xml:space="preserve">не </w:t>
      </w:r>
      <w:r w:rsidR="00E029A0">
        <w:rPr>
          <w:rFonts w:ascii="Arial" w:hAnsi="Arial" w:cs="Arial"/>
          <w:bCs/>
          <w:iCs/>
          <w:szCs w:val="28"/>
        </w:rPr>
        <w:t>может предложить поставку аналогичного Товара.</w:t>
      </w:r>
    </w:p>
    <w:p w14:paraId="57A76437" w14:textId="77777777" w:rsidR="004E2285" w:rsidRPr="00E029A0" w:rsidRDefault="00E029A0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опросных листах,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="00145B7A">
        <w:rPr>
          <w:rFonts w:ascii="Arial" w:hAnsi="Arial" w:cs="Arial"/>
          <w:bCs/>
          <w:iCs/>
          <w:szCs w:val="28"/>
        </w:rPr>
        <w:t>может</w:t>
      </w:r>
      <w:r>
        <w:rPr>
          <w:rFonts w:ascii="Arial" w:hAnsi="Arial" w:cs="Arial"/>
          <w:bCs/>
          <w:iCs/>
          <w:szCs w:val="28"/>
        </w:rPr>
        <w:t xml:space="preserve"> предоставить</w:t>
      </w:r>
      <w:r w:rsidR="004E2285"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>
        <w:rPr>
          <w:rFonts w:ascii="Arial" w:hAnsi="Arial" w:cs="Arial"/>
          <w:bCs/>
          <w:iCs/>
          <w:szCs w:val="28"/>
        </w:rPr>
        <w:t>предлагаемого к поставке Товара</w:t>
      </w:r>
      <w:r w:rsidR="004E2285" w:rsidRPr="00E029A0">
        <w:rPr>
          <w:rFonts w:ascii="Arial" w:hAnsi="Arial" w:cs="Arial"/>
          <w:bCs/>
          <w:iCs/>
          <w:szCs w:val="28"/>
        </w:rPr>
        <w:t>, е</w:t>
      </w:r>
      <w:r>
        <w:rPr>
          <w:rFonts w:ascii="Arial" w:hAnsi="Arial" w:cs="Arial"/>
          <w:bCs/>
          <w:iCs/>
          <w:szCs w:val="28"/>
        </w:rPr>
        <w:t>го</w:t>
      </w:r>
      <w:r w:rsidR="004E2285" w:rsidRPr="00E029A0">
        <w:rPr>
          <w:rFonts w:ascii="Arial" w:hAnsi="Arial" w:cs="Arial"/>
          <w:bCs/>
          <w:iCs/>
          <w:szCs w:val="28"/>
        </w:rPr>
        <w:t xml:space="preserve"> функциональных</w:t>
      </w:r>
      <w:r>
        <w:rPr>
          <w:rFonts w:ascii="Arial" w:hAnsi="Arial" w:cs="Arial"/>
          <w:bCs/>
          <w:iCs/>
          <w:szCs w:val="28"/>
        </w:rPr>
        <w:t>, технических</w:t>
      </w:r>
      <w:r w:rsidR="004E2285" w:rsidRPr="00E029A0">
        <w:rPr>
          <w:rFonts w:ascii="Arial" w:hAnsi="Arial" w:cs="Arial"/>
          <w:bCs/>
          <w:iCs/>
          <w:szCs w:val="28"/>
        </w:rPr>
        <w:t xml:space="preserve"> и качественн</w:t>
      </w:r>
      <w:r>
        <w:rPr>
          <w:rFonts w:ascii="Arial" w:hAnsi="Arial" w:cs="Arial"/>
          <w:bCs/>
          <w:iCs/>
          <w:szCs w:val="28"/>
        </w:rPr>
        <w:t>ых характеристик</w:t>
      </w:r>
      <w:r w:rsidR="004E2285" w:rsidRPr="00E029A0">
        <w:rPr>
          <w:rFonts w:ascii="Arial" w:hAnsi="Arial" w:cs="Arial"/>
          <w:bCs/>
          <w:iCs/>
          <w:szCs w:val="28"/>
        </w:rPr>
        <w:t xml:space="preserve">.  </w:t>
      </w:r>
    </w:p>
    <w:p w14:paraId="4BBC7124" w14:textId="77777777" w:rsidR="004E2285" w:rsidRPr="00C41084" w:rsidRDefault="004E2285" w:rsidP="00A100C6">
      <w:pPr>
        <w:pStyle w:val="3"/>
        <w:numPr>
          <w:ilvl w:val="0"/>
          <w:numId w:val="26"/>
        </w:numPr>
      </w:pPr>
      <w:bookmarkStart w:id="14" w:name="_Toc261601647"/>
      <w:r w:rsidRPr="00C41084">
        <w:t>Сертификат Соответствия в системе сертификации ГОСТ Р в РФ</w:t>
      </w:r>
      <w:bookmarkEnd w:id="14"/>
    </w:p>
    <w:p w14:paraId="174D3FC8" w14:textId="77777777" w:rsidR="004E2285" w:rsidRPr="00C41084" w:rsidRDefault="004E2285" w:rsidP="00A100C6">
      <w:pPr>
        <w:numPr>
          <w:ilvl w:val="1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14:paraId="09949CFF" w14:textId="77777777" w:rsidR="004E2285" w:rsidRPr="00C41084" w:rsidRDefault="00692BB3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14:paraId="2557A51A" w14:textId="77777777" w:rsidR="004E2285" w:rsidRPr="00C41084" w:rsidRDefault="004E2285" w:rsidP="00A100C6">
      <w:pPr>
        <w:pStyle w:val="3"/>
        <w:numPr>
          <w:ilvl w:val="0"/>
          <w:numId w:val="26"/>
        </w:numPr>
      </w:pPr>
      <w:bookmarkStart w:id="15" w:name="_Toc261601648"/>
      <w:r w:rsidRPr="00C41084">
        <w:t>План обеспечения и контроля качества</w:t>
      </w:r>
      <w:bookmarkEnd w:id="15"/>
    </w:p>
    <w:p w14:paraId="2E658E58" w14:textId="77777777" w:rsidR="004E2285" w:rsidRPr="00C41084" w:rsidRDefault="004E2285" w:rsidP="00A100C6">
      <w:pPr>
        <w:numPr>
          <w:ilvl w:val="1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bookmarkStart w:id="16" w:name="_Toc261510371"/>
      <w:bookmarkStart w:id="17" w:name="_Toc261510644"/>
      <w:bookmarkStart w:id="18" w:name="_Toc261510748"/>
      <w:bookmarkStart w:id="19" w:name="_Toc261511000"/>
      <w:bookmarkStart w:id="20" w:name="_Toc261530744"/>
      <w:bookmarkStart w:id="21" w:name="_Toc261531672"/>
      <w:bookmarkStart w:id="22" w:name="_Toc261531840"/>
      <w:bookmarkStart w:id="23" w:name="_Toc261532233"/>
      <w:bookmarkStart w:id="24" w:name="_Toc26153234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C41084">
        <w:rPr>
          <w:rFonts w:ascii="Arial" w:hAnsi="Arial" w:cs="Arial"/>
          <w:bCs/>
          <w:iCs/>
          <w:szCs w:val="28"/>
        </w:rPr>
        <w:t xml:space="preserve">Устанавливается требование о предоставлении </w:t>
      </w:r>
      <w:r w:rsidR="00692BB3">
        <w:rPr>
          <w:rFonts w:ascii="Arial" w:hAnsi="Arial" w:cs="Arial"/>
          <w:bCs/>
          <w:iCs/>
          <w:szCs w:val="28"/>
        </w:rPr>
        <w:t>участником</w:t>
      </w:r>
      <w:r w:rsidRPr="00C41084">
        <w:rPr>
          <w:rFonts w:ascii="Arial" w:hAnsi="Arial" w:cs="Arial"/>
          <w:bCs/>
          <w:iCs/>
          <w:szCs w:val="28"/>
        </w:rPr>
        <w:t xml:space="preserve"> плана обеспечения и контроля качества </w:t>
      </w:r>
      <w:r w:rsidR="00C01129">
        <w:rPr>
          <w:rFonts w:ascii="Arial" w:hAnsi="Arial" w:cs="Arial"/>
          <w:bCs/>
          <w:iCs/>
          <w:szCs w:val="28"/>
        </w:rPr>
        <w:t xml:space="preserve">производителя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14:paraId="09128CC8" w14:textId="77777777" w:rsidR="004E2285" w:rsidRPr="00C41084" w:rsidRDefault="00692BB3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 w:rsidR="00C01129">
        <w:rPr>
          <w:rFonts w:ascii="Arial" w:hAnsi="Arial" w:cs="Arial"/>
          <w:bCs/>
          <w:iCs/>
          <w:szCs w:val="28"/>
        </w:rPr>
        <w:t>аналога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14:paraId="27AF7AB9" w14:textId="77777777" w:rsidR="004E2285" w:rsidRPr="00C41084" w:rsidRDefault="00692BB3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представить План обеспечения качества (ПОК), включающий описание СМК </w:t>
      </w:r>
      <w:r w:rsidR="00C01129">
        <w:rPr>
          <w:rFonts w:ascii="Arial" w:hAnsi="Arial" w:cs="Arial"/>
          <w:bCs/>
          <w:iCs/>
          <w:szCs w:val="28"/>
        </w:rPr>
        <w:t>производителя Товара</w:t>
      </w:r>
      <w:r w:rsidR="004E2285" w:rsidRPr="00C41084">
        <w:rPr>
          <w:rFonts w:ascii="Arial" w:hAnsi="Arial" w:cs="Arial"/>
          <w:bCs/>
          <w:iCs/>
          <w:szCs w:val="28"/>
        </w:rPr>
        <w:t>, технологических процессов изготовления оборудования и технологические карты.</w:t>
      </w:r>
    </w:p>
    <w:p w14:paraId="1203C92D" w14:textId="77777777" w:rsidR="004E2285" w:rsidRPr="00C41084" w:rsidRDefault="004E2285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В ПОК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Pr="00C41084">
        <w:rPr>
          <w:rFonts w:ascii="Arial" w:hAnsi="Arial" w:cs="Arial"/>
          <w:bCs/>
          <w:iCs/>
          <w:szCs w:val="28"/>
        </w:rPr>
        <w:t xml:space="preserve"> должны быть определены конкретные ресурсы и процедуры, подлежащие использованию для обеспечения качества </w:t>
      </w:r>
      <w:r w:rsidR="00C01129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>.</w:t>
      </w:r>
    </w:p>
    <w:p w14:paraId="36497F24" w14:textId="77777777" w:rsidR="004E2285" w:rsidRPr="00C41084" w:rsidRDefault="00692BB3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также должен представить План Контроля Качества (ПКК).</w:t>
      </w:r>
    </w:p>
    <w:p w14:paraId="3C9F5FF8" w14:textId="77777777" w:rsidR="004E2285" w:rsidRPr="00C41084" w:rsidRDefault="004E2285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В ПКК, как минимум, должны быть указаны следующие параметры:</w:t>
      </w:r>
    </w:p>
    <w:p w14:paraId="49318968" w14:textId="77777777"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Описание технологического процесса;</w:t>
      </w:r>
    </w:p>
    <w:p w14:paraId="0C712C3B" w14:textId="77777777"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Описание контроля и испытаний;</w:t>
      </w:r>
    </w:p>
    <w:p w14:paraId="6CBA97EA" w14:textId="77777777"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 xml:space="preserve">Ссылка на требования, изложенные в технических условиях завода-изготовителя и технических требованиях </w:t>
      </w:r>
      <w:r>
        <w:rPr>
          <w:rFonts w:ascii="Arial" w:hAnsi="Arial" w:cs="Arial"/>
          <w:bCs/>
          <w:iCs/>
          <w:szCs w:val="28"/>
        </w:rPr>
        <w:t>з</w:t>
      </w:r>
      <w:r w:rsidR="004E2285" w:rsidRPr="00C41084">
        <w:rPr>
          <w:rFonts w:ascii="Arial" w:hAnsi="Arial" w:cs="Arial"/>
          <w:bCs/>
          <w:iCs/>
          <w:szCs w:val="28"/>
        </w:rPr>
        <w:t>аказчика;</w:t>
      </w:r>
    </w:p>
    <w:p w14:paraId="4D62ECF5" w14:textId="77777777"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Инструкции по проведению контроля и испытаний;</w:t>
      </w:r>
    </w:p>
    <w:p w14:paraId="67296412" w14:textId="77777777"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Критерии приемки;</w:t>
      </w:r>
    </w:p>
    <w:p w14:paraId="39F0E40D" w14:textId="77777777"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Вид и порядок проведения контроля и испытаний, технологические карты контроля;</w:t>
      </w:r>
    </w:p>
    <w:p w14:paraId="69699492" w14:textId="77777777"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Протоколы промежуточного контроля и испытаний в соответствии с технологической картой контроля (формы);</w:t>
      </w:r>
    </w:p>
    <w:p w14:paraId="12759AAE" w14:textId="77777777" w:rsidR="004E2285" w:rsidRPr="00C41084" w:rsidRDefault="00C01129" w:rsidP="00F82207">
      <w:pPr>
        <w:spacing w:before="120"/>
        <w:ind w:left="851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Работа с заинтересованными сторонами и др.</w:t>
      </w:r>
    </w:p>
    <w:p w14:paraId="44BBBF6E" w14:textId="77777777" w:rsidR="004E2285" w:rsidRPr="00C41084" w:rsidRDefault="004E2285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lastRenderedPageBreak/>
        <w:t xml:space="preserve">Наличие действующей документированной Системы Менеджмента Качества у </w:t>
      </w:r>
      <w:r w:rsidR="00C01129">
        <w:rPr>
          <w:rFonts w:ascii="Arial" w:hAnsi="Arial" w:cs="Arial"/>
          <w:bCs/>
          <w:iCs/>
          <w:szCs w:val="28"/>
        </w:rPr>
        <w:t>производителя Товара</w:t>
      </w:r>
      <w:r w:rsidRPr="00C41084">
        <w:rPr>
          <w:rFonts w:ascii="Arial" w:hAnsi="Arial" w:cs="Arial"/>
          <w:bCs/>
          <w:iCs/>
          <w:szCs w:val="28"/>
        </w:rPr>
        <w:t xml:space="preserve"> должно быть подтверждено Сертификатом соответствия СМК </w:t>
      </w:r>
      <w:r w:rsidR="00C01129">
        <w:rPr>
          <w:rFonts w:ascii="Arial" w:hAnsi="Arial" w:cs="Arial"/>
          <w:bCs/>
          <w:iCs/>
          <w:szCs w:val="28"/>
        </w:rPr>
        <w:t>производителя Товара</w:t>
      </w:r>
      <w:r w:rsidRPr="00C41084">
        <w:rPr>
          <w:rFonts w:ascii="Arial" w:hAnsi="Arial" w:cs="Arial"/>
          <w:bCs/>
          <w:iCs/>
          <w:szCs w:val="28"/>
        </w:rPr>
        <w:t xml:space="preserve"> требованиям стандарта ISO 9001 (или </w:t>
      </w:r>
      <w:r w:rsidR="00C01129">
        <w:rPr>
          <w:rFonts w:ascii="Arial" w:hAnsi="Arial" w:cs="Arial"/>
          <w:bCs/>
          <w:iCs/>
          <w:szCs w:val="28"/>
        </w:rPr>
        <w:t>аналога</w:t>
      </w:r>
      <w:r w:rsidRPr="00C41084">
        <w:rPr>
          <w:rFonts w:ascii="Arial" w:hAnsi="Arial" w:cs="Arial"/>
          <w:bCs/>
          <w:iCs/>
          <w:szCs w:val="28"/>
        </w:rPr>
        <w:t>), копия которого представляется в составе Предложения.</w:t>
      </w:r>
    </w:p>
    <w:p w14:paraId="71ABBDF8" w14:textId="77777777" w:rsidR="004E2285" w:rsidRPr="00C41084" w:rsidRDefault="004E2285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Если СМК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Pr="00C41084">
        <w:rPr>
          <w:rFonts w:ascii="Arial" w:hAnsi="Arial" w:cs="Arial"/>
          <w:bCs/>
          <w:iCs/>
          <w:szCs w:val="28"/>
        </w:rPr>
        <w:t xml:space="preserve"> не сертифицирована,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Pr="00C41084">
        <w:rPr>
          <w:rFonts w:ascii="Arial" w:hAnsi="Arial" w:cs="Arial"/>
          <w:bCs/>
          <w:iCs/>
          <w:szCs w:val="28"/>
        </w:rPr>
        <w:t xml:space="preserve"> должен указать, планируется ли сертификация СМК и в какие сроки.</w:t>
      </w:r>
    </w:p>
    <w:p w14:paraId="64A3B938" w14:textId="77777777" w:rsidR="004E2285" w:rsidRPr="00C41084" w:rsidRDefault="004E2285" w:rsidP="00A100C6">
      <w:pPr>
        <w:pStyle w:val="3"/>
        <w:numPr>
          <w:ilvl w:val="0"/>
          <w:numId w:val="26"/>
        </w:numPr>
      </w:pPr>
      <w:bookmarkStart w:id="25" w:name="_Toc261601649"/>
      <w:r w:rsidRPr="00C41084">
        <w:t xml:space="preserve">Разрешение Органов </w:t>
      </w:r>
      <w:r w:rsidR="00C01129">
        <w:t xml:space="preserve">государственного и </w:t>
      </w:r>
      <w:r w:rsidRPr="00C41084">
        <w:t>технического надзора</w:t>
      </w:r>
      <w:bookmarkEnd w:id="25"/>
    </w:p>
    <w:p w14:paraId="7805895C" w14:textId="77777777" w:rsidR="004E2285" w:rsidRPr="00C41084" w:rsidRDefault="004E2285" w:rsidP="00A100C6">
      <w:pPr>
        <w:numPr>
          <w:ilvl w:val="1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14:paraId="07737D78" w14:textId="77777777" w:rsidR="00C01129" w:rsidRDefault="00692BB3" w:rsidP="00A100C6">
      <w:pPr>
        <w:numPr>
          <w:ilvl w:val="1"/>
          <w:numId w:val="2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14:paraId="74A11F8F" w14:textId="77777777" w:rsidR="003C2609" w:rsidRPr="005E31D5" w:rsidRDefault="003C2609" w:rsidP="005E31D5">
      <w:pPr>
        <w:numPr>
          <w:ilvl w:val="0"/>
          <w:numId w:val="24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6444AF47" w14:textId="77777777" w:rsidR="005E31D5" w:rsidRDefault="005E31D5" w:rsidP="00165CAD">
      <w:pPr>
        <w:numPr>
          <w:ilvl w:val="0"/>
          <w:numId w:val="26"/>
        </w:numPr>
        <w:spacing w:before="120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3A051A39" w14:textId="77777777"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70CBD7F8" w14:textId="77777777"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57292813" w14:textId="77777777"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60F338CB" w14:textId="77777777" w:rsidR="005E31D5" w:rsidRPr="00F42710" w:rsidRDefault="005E31D5" w:rsidP="00165CAD">
      <w:pPr>
        <w:numPr>
          <w:ilvl w:val="0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6DD6A00E" w14:textId="77777777" w:rsidR="005E31D5" w:rsidRPr="005E31D5" w:rsidRDefault="005E31D5" w:rsidP="00165CAD">
      <w:pPr>
        <w:numPr>
          <w:ilvl w:val="0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4771"/>
        <w:gridCol w:w="2074"/>
        <w:gridCol w:w="2210"/>
      </w:tblGrid>
      <w:tr w:rsidR="003C2609" w:rsidRPr="003C2609" w14:paraId="7CB47D39" w14:textId="77777777" w:rsidTr="007B6103">
        <w:trPr>
          <w:cantSplit/>
          <w:trHeight w:val="240"/>
        </w:trPr>
        <w:tc>
          <w:tcPr>
            <w:tcW w:w="576" w:type="dxa"/>
            <w:vMerge w:val="restart"/>
          </w:tcPr>
          <w:p w14:paraId="5DC730E5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3DABAC1D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7DF6B61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14:paraId="0DBE871B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3334F110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1110C84F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4BE13BD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1AC1895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14:paraId="304B512E" w14:textId="77777777" w:rsidTr="005E31D5">
        <w:trPr>
          <w:cantSplit/>
          <w:trHeight w:val="384"/>
        </w:trPr>
        <w:tc>
          <w:tcPr>
            <w:tcW w:w="576" w:type="dxa"/>
            <w:vMerge w:val="restart"/>
          </w:tcPr>
          <w:p w14:paraId="6151C8A2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14:paraId="198AE70A" w14:textId="77777777"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14:paraId="00CE2B9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006B5292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24F29FCF" w14:textId="77777777" w:rsidTr="005E31D5">
        <w:trPr>
          <w:cantSplit/>
          <w:trHeight w:val="333"/>
        </w:trPr>
        <w:tc>
          <w:tcPr>
            <w:tcW w:w="576" w:type="dxa"/>
            <w:vMerge/>
          </w:tcPr>
          <w:p w14:paraId="5476222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308BB1F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0FF75F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35D7F8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24C2878" w14:textId="77777777" w:rsidTr="005E31D5">
        <w:trPr>
          <w:cantSplit/>
          <w:trHeight w:val="355"/>
        </w:trPr>
        <w:tc>
          <w:tcPr>
            <w:tcW w:w="576" w:type="dxa"/>
            <w:vMerge w:val="restart"/>
          </w:tcPr>
          <w:p w14:paraId="0AE99767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14:paraId="3E61FDAB" w14:textId="77777777" w:rsidR="003C2609" w:rsidRPr="003C2609" w:rsidRDefault="003C2609" w:rsidP="00F27E00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313AF1" w:rsidRPr="00313AF1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126" w:type="dxa"/>
            <w:vAlign w:val="center"/>
          </w:tcPr>
          <w:p w14:paraId="504D6C4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53EB901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0E70B7CC" w14:textId="77777777" w:rsidTr="005E31D5">
        <w:trPr>
          <w:cantSplit/>
          <w:trHeight w:val="149"/>
        </w:trPr>
        <w:tc>
          <w:tcPr>
            <w:tcW w:w="576" w:type="dxa"/>
            <w:vMerge/>
          </w:tcPr>
          <w:p w14:paraId="0EB9338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71FB6549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469A32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73A4A592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729A6D09" w14:textId="77777777" w:rsidTr="005E31D5">
        <w:trPr>
          <w:cantSplit/>
          <w:trHeight w:val="360"/>
        </w:trPr>
        <w:tc>
          <w:tcPr>
            <w:tcW w:w="576" w:type="dxa"/>
            <w:vMerge w:val="restart"/>
          </w:tcPr>
          <w:p w14:paraId="1547B40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14:paraId="7AD121E3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14:paraId="440E030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8968C8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3F954E68" w14:textId="77777777" w:rsidTr="005E31D5">
        <w:trPr>
          <w:cantSplit/>
          <w:trHeight w:val="360"/>
        </w:trPr>
        <w:tc>
          <w:tcPr>
            <w:tcW w:w="576" w:type="dxa"/>
            <w:vMerge/>
          </w:tcPr>
          <w:p w14:paraId="2955E97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FEAED39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29B7FD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285518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65559E81" w14:textId="77777777" w:rsidTr="005E31D5">
        <w:trPr>
          <w:cantSplit/>
          <w:trHeight w:val="346"/>
        </w:trPr>
        <w:tc>
          <w:tcPr>
            <w:tcW w:w="576" w:type="dxa"/>
            <w:vMerge w:val="restart"/>
          </w:tcPr>
          <w:p w14:paraId="5DEDC59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14:paraId="05C3367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14:paraId="2D0C19B7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4434FB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54A33B50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20AEAD3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683784C5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4ED7473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1499356C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826002E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1527460E" w14:textId="77777777" w:rsidR="003C2609" w:rsidRPr="003C2609" w:rsidRDefault="004D7D3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1EB74055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14:paraId="772BCE0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68BB18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097DBD3C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04E1956B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D2DDFE5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3F32C9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3031D0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31F07665" w14:textId="77777777" w:rsidTr="005E31D5">
        <w:trPr>
          <w:cantSplit/>
          <w:trHeight w:val="283"/>
        </w:trPr>
        <w:tc>
          <w:tcPr>
            <w:tcW w:w="576" w:type="dxa"/>
            <w:vMerge w:val="restart"/>
          </w:tcPr>
          <w:p w14:paraId="37D16DE8" w14:textId="77777777" w:rsidR="003C2609" w:rsidRPr="003C2609" w:rsidRDefault="004D7D3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8721F37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Производитель поставляемого Контрагентом товара имеет сертифицированную систему контроля качества</w:t>
            </w:r>
          </w:p>
        </w:tc>
        <w:tc>
          <w:tcPr>
            <w:tcW w:w="2126" w:type="dxa"/>
            <w:vAlign w:val="center"/>
          </w:tcPr>
          <w:p w14:paraId="4D247B3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0B96C42C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167AFD92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70FAD32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6184B1C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AA4005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0AF0C63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220F827E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075E8815" w14:textId="77777777" w:rsidR="003C2609" w:rsidRPr="003C2609" w:rsidRDefault="004D7D3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0975064" w14:textId="77777777" w:rsidR="003C2609" w:rsidRPr="003C2609" w:rsidRDefault="00C779EF" w:rsidP="003C2609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14:paraId="57F3E01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1E8FBC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0D839D2A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480DF204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A0A5FEA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5B0E736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46DA5E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4D7D3B" w:rsidRPr="003C2609" w14:paraId="260D2398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0D3117D9" w14:textId="77777777" w:rsidR="004D7D3B" w:rsidRPr="003C2609" w:rsidDel="00941529" w:rsidRDefault="004D7D3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14:paraId="2F6C8D2A" w14:textId="77777777" w:rsidR="004D7D3B" w:rsidRPr="00FC34AA" w:rsidRDefault="004D7D3B" w:rsidP="004D7D3B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</w:t>
            </w:r>
            <w:r w:rsidRPr="00153B29">
              <w:rPr>
                <w:rFonts w:ascii="Arial" w:hAnsi="Arial" w:cs="Arial"/>
              </w:rPr>
              <w:lastRenderedPageBreak/>
              <w:t>предусмотренном статьей 5 Федерального закона от 18.07.2011 «О закупках товаров, работ, услуг отдельными видами юридических лиц», в реестре недобросовестных поставщиков, предусмотренном статьей 19 Федерального закона от 21.07.2005 № 94-ФЗ "О размещении заказов на поставки товаров, выполнение работ, оказание услуг для государственных и муниципальных нужд"  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14:paraId="727059F9" w14:textId="77777777" w:rsidR="004D7D3B" w:rsidRPr="003C2609" w:rsidRDefault="004D7D3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14:paraId="5B389DDE" w14:textId="77777777" w:rsidR="004D7D3B" w:rsidRPr="003C2609" w:rsidRDefault="004D7D3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4D7D3B" w:rsidRPr="003C2609" w14:paraId="1FB9B898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611B3ECE" w14:textId="77777777" w:rsidR="004D7D3B" w:rsidRPr="003C2609" w:rsidDel="00941529" w:rsidRDefault="004D7D3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6D4554B4" w14:textId="77777777" w:rsidR="004D7D3B" w:rsidRPr="003C2609" w:rsidRDefault="004D7D3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7CF5E80" w14:textId="77777777" w:rsidR="004D7D3B" w:rsidRPr="003C2609" w:rsidRDefault="004D7D3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9691791" w14:textId="77777777" w:rsidR="004D7D3B" w:rsidRPr="003C2609" w:rsidRDefault="004D7D3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</w:tbl>
    <w:p w14:paraId="32EB6B6C" w14:textId="77777777"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4D7D3B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14:paraId="0C84DDA9" w14:textId="77777777" w:rsidR="005E31D5" w:rsidRPr="00705385" w:rsidRDefault="005E31D5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</w:t>
      </w:r>
      <w:r w:rsidR="00705385">
        <w:rPr>
          <w:rFonts w:ascii="Arial" w:hAnsi="Arial" w:cs="Arial"/>
          <w:bCs/>
          <w:iCs/>
          <w:szCs w:val="28"/>
        </w:rPr>
        <w:t xml:space="preserve">формальной оценки Предложений и </w:t>
      </w:r>
      <w:r>
        <w:rPr>
          <w:rFonts w:ascii="Arial" w:hAnsi="Arial" w:cs="Arial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на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>
        <w:rPr>
          <w:rFonts w:ascii="Arial" w:hAnsi="Arial" w:cs="Arial"/>
        </w:rPr>
        <w:t xml:space="preserve"> </w:t>
      </w:r>
      <w:r w:rsidRPr="005E31D5">
        <w:rPr>
          <w:rFonts w:ascii="Arial" w:hAnsi="Arial" w:cs="Arial"/>
        </w:rPr>
        <w:t>не позднее чем через три дня со дня подписания такого протокола</w:t>
      </w:r>
      <w:r>
        <w:rPr>
          <w:rFonts w:ascii="Arial" w:hAnsi="Arial" w:cs="Arial"/>
        </w:rPr>
        <w:t>.</w:t>
      </w:r>
    </w:p>
    <w:p w14:paraId="6038648D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и Предложения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прошедших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6E764BFD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14:paraId="4B4E0FC9" w14:textId="77777777" w:rsidR="00705385" w:rsidRDefault="00705385" w:rsidP="00165CAD">
      <w:pPr>
        <w:numPr>
          <w:ilvl w:val="0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Оценка Предложени</w:t>
      </w:r>
      <w:r w:rsidR="00E7272E">
        <w:rPr>
          <w:rFonts w:ascii="Arial" w:hAnsi="Arial" w:cs="Arial"/>
          <w:bCs/>
          <w:iCs/>
          <w:szCs w:val="28"/>
        </w:rPr>
        <w:t>й</w:t>
      </w:r>
      <w:r>
        <w:rPr>
          <w:rFonts w:ascii="Arial" w:hAnsi="Arial" w:cs="Arial"/>
          <w:bCs/>
          <w:iCs/>
          <w:szCs w:val="28"/>
        </w:rPr>
        <w:t xml:space="preserve"> по существу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4767"/>
        <w:gridCol w:w="2098"/>
        <w:gridCol w:w="2190"/>
      </w:tblGrid>
      <w:tr w:rsidR="00B70F4F" w:rsidRPr="003C2609" w14:paraId="3ABE7FDB" w14:textId="77777777" w:rsidTr="00B70F4F">
        <w:trPr>
          <w:cantSplit/>
          <w:trHeight w:val="240"/>
        </w:trPr>
        <w:tc>
          <w:tcPr>
            <w:tcW w:w="576" w:type="dxa"/>
            <w:vMerge w:val="restart"/>
          </w:tcPr>
          <w:p w14:paraId="0CC07AFF" w14:textId="77777777" w:rsidR="00B70F4F" w:rsidRPr="003C2609" w:rsidRDefault="00B70F4F" w:rsidP="00B70F4F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4F3B4E78" w14:textId="77777777" w:rsidR="00B70F4F" w:rsidRPr="003C2609" w:rsidRDefault="00B70F4F" w:rsidP="00B70F4F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313E3686" w14:textId="77777777" w:rsidR="00B70F4F" w:rsidRPr="003C2609" w:rsidRDefault="00B70F4F" w:rsidP="00B70F4F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Оценка </w:t>
            </w:r>
            <w:r>
              <w:rPr>
                <w:rFonts w:ascii="Arial" w:hAnsi="Arial" w:cs="Arial"/>
                <w:b/>
              </w:rPr>
              <w:t>Предложения</w:t>
            </w:r>
          </w:p>
        </w:tc>
      </w:tr>
      <w:tr w:rsidR="00B70F4F" w:rsidRPr="003C2609" w14:paraId="2AD98CF2" w14:textId="77777777" w:rsidTr="00B70F4F">
        <w:trPr>
          <w:cantSplit/>
          <w:trHeight w:val="240"/>
        </w:trPr>
        <w:tc>
          <w:tcPr>
            <w:tcW w:w="576" w:type="dxa"/>
            <w:vMerge/>
          </w:tcPr>
          <w:p w14:paraId="393BD1D8" w14:textId="77777777" w:rsidR="00B70F4F" w:rsidRPr="003C2609" w:rsidRDefault="00B70F4F" w:rsidP="00B70F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46EE2AC7" w14:textId="77777777" w:rsidR="00B70F4F" w:rsidRPr="003C2609" w:rsidRDefault="00B70F4F" w:rsidP="00B70F4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39EBEFEE" w14:textId="77777777" w:rsidR="00B70F4F" w:rsidRPr="003C2609" w:rsidRDefault="00B70F4F" w:rsidP="00B70F4F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2B605CEC" w14:textId="77777777" w:rsidR="00B70F4F" w:rsidRPr="003C2609" w:rsidRDefault="00B70F4F" w:rsidP="00B70F4F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B70F4F" w:rsidRPr="003C2609" w14:paraId="6388B41C" w14:textId="77777777" w:rsidTr="00B70F4F">
        <w:trPr>
          <w:cantSplit/>
          <w:trHeight w:val="384"/>
        </w:trPr>
        <w:tc>
          <w:tcPr>
            <w:tcW w:w="576" w:type="dxa"/>
            <w:vMerge w:val="restart"/>
          </w:tcPr>
          <w:p w14:paraId="7700F721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14:paraId="7B15974F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товар соответствует </w:t>
            </w:r>
            <w:r>
              <w:rPr>
                <w:rFonts w:ascii="Arial" w:hAnsi="Arial" w:cs="Arial"/>
              </w:rPr>
              <w:t>техническим требованиям</w:t>
            </w:r>
            <w:r w:rsidRPr="003C26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Приглашения </w:t>
            </w:r>
            <w:r w:rsidRPr="003C2609">
              <w:rPr>
                <w:rFonts w:ascii="Arial" w:hAnsi="Arial" w:cs="Arial"/>
              </w:rPr>
              <w:t>(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>Приложени</w:t>
            </w:r>
            <w:r>
              <w:rPr>
                <w:rFonts w:ascii="Arial" w:hAnsi="Arial" w:cs="Arial"/>
                <w:bCs/>
                <w:iCs/>
                <w:szCs w:val="28"/>
              </w:rPr>
              <w:t>е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 xml:space="preserve"> № 2 к Приглашению</w:t>
            </w:r>
            <w:r>
              <w:rPr>
                <w:rFonts w:ascii="Arial" w:hAnsi="Arial" w:cs="Arial"/>
              </w:rPr>
              <w:t>, опросные листы</w:t>
            </w:r>
            <w:r w:rsidRPr="003C2609">
              <w:rPr>
                <w:rFonts w:ascii="Arial" w:hAnsi="Arial" w:cs="Arial"/>
              </w:rPr>
              <w:t xml:space="preserve"> и т.п.)</w:t>
            </w:r>
          </w:p>
        </w:tc>
        <w:tc>
          <w:tcPr>
            <w:tcW w:w="2126" w:type="dxa"/>
            <w:vAlign w:val="center"/>
          </w:tcPr>
          <w:p w14:paraId="065AA851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5EF7CD38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4205585A" w14:textId="77777777" w:rsidTr="00B70F4F">
        <w:trPr>
          <w:cantSplit/>
          <w:trHeight w:val="333"/>
        </w:trPr>
        <w:tc>
          <w:tcPr>
            <w:tcW w:w="576" w:type="dxa"/>
            <w:vMerge/>
          </w:tcPr>
          <w:p w14:paraId="0E727D0D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9341E42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F79AF34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A4346F1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0B46C8DE" w14:textId="77777777" w:rsidTr="00B70F4F">
        <w:trPr>
          <w:cantSplit/>
          <w:trHeight w:val="355"/>
        </w:trPr>
        <w:tc>
          <w:tcPr>
            <w:tcW w:w="576" w:type="dxa"/>
            <w:vMerge w:val="restart"/>
          </w:tcPr>
          <w:p w14:paraId="621B5580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14:paraId="4DAC036A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Наличие в составе Предложения </w:t>
            </w:r>
            <w:r w:rsidRPr="00C41084">
              <w:rPr>
                <w:rFonts w:ascii="Arial" w:hAnsi="Arial" w:cs="Arial"/>
              </w:rPr>
              <w:t>Протокол</w:t>
            </w:r>
            <w:r>
              <w:rPr>
                <w:rFonts w:ascii="Arial" w:hAnsi="Arial" w:cs="Arial"/>
              </w:rPr>
              <w:t>а</w:t>
            </w:r>
            <w:r w:rsidRPr="00C41084">
              <w:rPr>
                <w:rFonts w:ascii="Arial" w:hAnsi="Arial" w:cs="Arial"/>
              </w:rPr>
              <w:t xml:space="preserve"> разногласий к проекту Договора</w:t>
            </w:r>
          </w:p>
        </w:tc>
        <w:tc>
          <w:tcPr>
            <w:tcW w:w="2126" w:type="dxa"/>
            <w:vAlign w:val="center"/>
          </w:tcPr>
          <w:p w14:paraId="5B0BD345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FB4EF21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1A914DC9" w14:textId="77777777" w:rsidTr="00B70F4F">
        <w:trPr>
          <w:cantSplit/>
          <w:trHeight w:val="149"/>
        </w:trPr>
        <w:tc>
          <w:tcPr>
            <w:tcW w:w="576" w:type="dxa"/>
            <w:vMerge/>
          </w:tcPr>
          <w:p w14:paraId="35949423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003D1FE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D9BB77E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9DB3BC8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46C3B83C" w14:textId="77777777" w:rsidTr="00B70F4F">
        <w:trPr>
          <w:cantSplit/>
          <w:trHeight w:val="346"/>
        </w:trPr>
        <w:tc>
          <w:tcPr>
            <w:tcW w:w="576" w:type="dxa"/>
            <w:vMerge w:val="restart"/>
          </w:tcPr>
          <w:p w14:paraId="5361E199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6D1892A8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 действия Предложения</w:t>
            </w:r>
          </w:p>
        </w:tc>
        <w:tc>
          <w:tcPr>
            <w:tcW w:w="2126" w:type="dxa"/>
            <w:vAlign w:val="center"/>
          </w:tcPr>
          <w:p w14:paraId="62BF1C55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58AED8E5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6CAFBA15" w14:textId="77777777" w:rsidTr="00B70F4F">
        <w:trPr>
          <w:cantSplit/>
          <w:trHeight w:val="240"/>
        </w:trPr>
        <w:tc>
          <w:tcPr>
            <w:tcW w:w="576" w:type="dxa"/>
            <w:vMerge/>
          </w:tcPr>
          <w:p w14:paraId="5D7FB6FA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79B8537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4525423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1572B5A8" w14:textId="77777777" w:rsidR="00B70F4F" w:rsidRPr="003C2609" w:rsidRDefault="00B70F4F" w:rsidP="00396DE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088A4C14" w14:textId="77777777" w:rsidTr="00B70F4F">
        <w:trPr>
          <w:cantSplit/>
          <w:trHeight w:val="463"/>
        </w:trPr>
        <w:tc>
          <w:tcPr>
            <w:tcW w:w="576" w:type="dxa"/>
            <w:vMerge w:val="restart"/>
          </w:tcPr>
          <w:p w14:paraId="2C829F7B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2A2D023C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 предоставления гарантий качества на Товар</w:t>
            </w:r>
          </w:p>
        </w:tc>
        <w:tc>
          <w:tcPr>
            <w:tcW w:w="2126" w:type="dxa"/>
            <w:vAlign w:val="center"/>
          </w:tcPr>
          <w:p w14:paraId="1BBB7564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01933CA6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67CDA6F2" w14:textId="77777777" w:rsidTr="00B70F4F">
        <w:trPr>
          <w:cantSplit/>
          <w:trHeight w:val="413"/>
        </w:trPr>
        <w:tc>
          <w:tcPr>
            <w:tcW w:w="576" w:type="dxa"/>
            <w:vMerge/>
          </w:tcPr>
          <w:p w14:paraId="3C954F58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4711AB29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BE0314B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32CFC537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7D7DCEA0" w14:textId="77777777" w:rsidTr="00B70F4F">
        <w:trPr>
          <w:cantSplit/>
          <w:trHeight w:val="240"/>
        </w:trPr>
        <w:tc>
          <w:tcPr>
            <w:tcW w:w="576" w:type="dxa"/>
            <w:vMerge w:val="restart"/>
          </w:tcPr>
          <w:p w14:paraId="578A7531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5BECC7D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Условия поставки Товара</w:t>
            </w:r>
          </w:p>
        </w:tc>
        <w:tc>
          <w:tcPr>
            <w:tcW w:w="2126" w:type="dxa"/>
            <w:vAlign w:val="center"/>
          </w:tcPr>
          <w:p w14:paraId="33B7C2A2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2BB297FF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2C4A3E2D" w14:textId="77777777" w:rsidTr="00B70F4F">
        <w:trPr>
          <w:cantSplit/>
          <w:trHeight w:val="240"/>
        </w:trPr>
        <w:tc>
          <w:tcPr>
            <w:tcW w:w="576" w:type="dxa"/>
            <w:vMerge/>
          </w:tcPr>
          <w:p w14:paraId="5E6CCAC8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EAC41D6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16666CB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50822820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7C826FD6" w14:textId="77777777" w:rsidTr="00B70F4F">
        <w:trPr>
          <w:cantSplit/>
          <w:trHeight w:val="593"/>
        </w:trPr>
        <w:tc>
          <w:tcPr>
            <w:tcW w:w="576" w:type="dxa"/>
            <w:vMerge w:val="restart"/>
          </w:tcPr>
          <w:p w14:paraId="37400E87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2F7A2424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Сроки поставки Товара</w:t>
            </w:r>
          </w:p>
        </w:tc>
        <w:tc>
          <w:tcPr>
            <w:tcW w:w="2126" w:type="dxa"/>
            <w:vAlign w:val="center"/>
          </w:tcPr>
          <w:p w14:paraId="7BC93D69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7245D828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664B0D3B" w14:textId="77777777" w:rsidTr="00B70F4F">
        <w:trPr>
          <w:cantSplit/>
          <w:trHeight w:val="593"/>
        </w:trPr>
        <w:tc>
          <w:tcPr>
            <w:tcW w:w="576" w:type="dxa"/>
            <w:vMerge/>
          </w:tcPr>
          <w:p w14:paraId="330967F1" w14:textId="77777777" w:rsidR="00B70F4F" w:rsidRPr="003C2609" w:rsidDel="00941529" w:rsidRDefault="00B70F4F" w:rsidP="00B70F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AE5647E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D4CE462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29E23654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4E3F27A7" w14:textId="77777777" w:rsidTr="00B70F4F">
        <w:trPr>
          <w:cantSplit/>
          <w:trHeight w:val="283"/>
        </w:trPr>
        <w:tc>
          <w:tcPr>
            <w:tcW w:w="576" w:type="dxa"/>
            <w:vMerge w:val="restart"/>
          </w:tcPr>
          <w:p w14:paraId="68476CAB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1720CCF7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Условия оплаты</w:t>
            </w:r>
            <w:r>
              <w:rPr>
                <w:rFonts w:ascii="Arial" w:hAnsi="Arial" w:cs="Arial"/>
              </w:rPr>
              <w:t xml:space="preserve"> Товара</w:t>
            </w:r>
          </w:p>
        </w:tc>
        <w:tc>
          <w:tcPr>
            <w:tcW w:w="2126" w:type="dxa"/>
            <w:vAlign w:val="center"/>
          </w:tcPr>
          <w:p w14:paraId="6063E856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73D50574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5DB32F70" w14:textId="77777777" w:rsidTr="00B70F4F">
        <w:trPr>
          <w:cantSplit/>
          <w:trHeight w:val="282"/>
        </w:trPr>
        <w:tc>
          <w:tcPr>
            <w:tcW w:w="576" w:type="dxa"/>
            <w:vMerge/>
          </w:tcPr>
          <w:p w14:paraId="67E11CE3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421E2DE5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AD38695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14:paraId="3FDEB42E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B70F4F" w:rsidRPr="003C2609" w14:paraId="171D7186" w14:textId="77777777" w:rsidTr="00B70F4F">
        <w:trPr>
          <w:cantSplit/>
          <w:trHeight w:val="593"/>
        </w:trPr>
        <w:tc>
          <w:tcPr>
            <w:tcW w:w="576" w:type="dxa"/>
            <w:vMerge w:val="restart"/>
          </w:tcPr>
          <w:p w14:paraId="3E2FB6A7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77EEBC6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Цена Товара (по позиции 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>Приложени</w:t>
            </w:r>
            <w:r>
              <w:rPr>
                <w:rFonts w:ascii="Arial" w:hAnsi="Arial" w:cs="Arial"/>
                <w:bCs/>
                <w:iCs/>
                <w:szCs w:val="28"/>
              </w:rPr>
              <w:t>я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 xml:space="preserve"> № 2 к Приглашению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126" w:type="dxa"/>
            <w:vAlign w:val="center"/>
          </w:tcPr>
          <w:p w14:paraId="6B27F33A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минимальная</w:t>
            </w:r>
          </w:p>
        </w:tc>
        <w:tc>
          <w:tcPr>
            <w:tcW w:w="2233" w:type="dxa"/>
            <w:vAlign w:val="center"/>
          </w:tcPr>
          <w:p w14:paraId="76AAF246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может быть принято решение о заключении договора</w:t>
            </w:r>
          </w:p>
        </w:tc>
      </w:tr>
      <w:tr w:rsidR="00B70F4F" w:rsidRPr="003C2609" w14:paraId="49273500" w14:textId="77777777" w:rsidTr="00B70F4F">
        <w:trPr>
          <w:cantSplit/>
          <w:trHeight w:val="593"/>
        </w:trPr>
        <w:tc>
          <w:tcPr>
            <w:tcW w:w="576" w:type="dxa"/>
            <w:vMerge/>
          </w:tcPr>
          <w:p w14:paraId="5F98F287" w14:textId="77777777" w:rsidR="00B70F4F" w:rsidRPr="003C2609" w:rsidDel="00941529" w:rsidRDefault="00B70F4F" w:rsidP="00B70F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99CFE83" w14:textId="77777777" w:rsidR="00B70F4F" w:rsidRPr="003C2609" w:rsidRDefault="00B70F4F" w:rsidP="00B70F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6DC966B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минимальная</w:t>
            </w:r>
          </w:p>
        </w:tc>
        <w:tc>
          <w:tcPr>
            <w:tcW w:w="2233" w:type="dxa"/>
            <w:vAlign w:val="center"/>
          </w:tcPr>
          <w:p w14:paraId="378374DE" w14:textId="77777777" w:rsidR="00B70F4F" w:rsidRPr="003C2609" w:rsidRDefault="00B70F4F" w:rsidP="00B70F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может быть принято решение о заключении договора</w:t>
            </w:r>
          </w:p>
        </w:tc>
      </w:tr>
    </w:tbl>
    <w:p w14:paraId="00291E5D" w14:textId="77777777" w:rsidR="00735D08" w:rsidRDefault="00B70F4F" w:rsidP="00B70F4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B70F4F">
        <w:rPr>
          <w:rFonts w:ascii="Arial" w:hAnsi="Arial" w:cs="Arial"/>
        </w:rPr>
        <w:t xml:space="preserve">Предложение считается прошедшим оценку по существу и допущенным к рассмотрению по критерию № </w:t>
      </w:r>
      <w:r>
        <w:rPr>
          <w:rFonts w:ascii="Arial" w:hAnsi="Arial" w:cs="Arial"/>
        </w:rPr>
        <w:t>8</w:t>
      </w:r>
      <w:r w:rsidRPr="00B70F4F">
        <w:rPr>
          <w:rFonts w:ascii="Arial" w:hAnsi="Arial" w:cs="Arial"/>
        </w:rPr>
        <w:t xml:space="preserve"> (Цена Товара), если по предоставленным им документам не обнаружено несоответствий по указанным критериям №№ 1-</w:t>
      </w:r>
      <w:r>
        <w:rPr>
          <w:rFonts w:ascii="Arial" w:hAnsi="Arial" w:cs="Arial"/>
        </w:rPr>
        <w:t>7</w:t>
      </w:r>
      <w:r w:rsidRPr="00B70F4F">
        <w:rPr>
          <w:rFonts w:ascii="Arial" w:hAnsi="Arial" w:cs="Arial"/>
        </w:rPr>
        <w:t>.</w:t>
      </w:r>
      <w:r w:rsidR="00735D08" w:rsidRPr="00735D08">
        <w:rPr>
          <w:rFonts w:ascii="Arial" w:hAnsi="Arial" w:cs="Arial"/>
          <w:bCs/>
          <w:iCs/>
          <w:szCs w:val="28"/>
        </w:rPr>
        <w:t xml:space="preserve"> </w:t>
      </w:r>
    </w:p>
    <w:p w14:paraId="447E95B3" w14:textId="77777777" w:rsidR="00712738" w:rsidRDefault="00735D08" w:rsidP="00B70F4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оценки по существу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14:paraId="4741CB8C" w14:textId="77777777" w:rsidR="00735D08" w:rsidRDefault="00735D08" w:rsidP="00165CAD">
      <w:pPr>
        <w:numPr>
          <w:ilvl w:val="0"/>
          <w:numId w:val="2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Прошедшие оценку по существу Предложения рассматриваются по критерию минимальной цены на равных основаниях: Комиссией по закупкам может быть принято решение о заключении договора с предложившим минимальную цену участником.</w:t>
      </w:r>
      <w:r w:rsidR="00396DE9">
        <w:rPr>
          <w:rFonts w:ascii="Arial" w:hAnsi="Arial" w:cs="Arial"/>
          <w:bCs/>
          <w:iCs/>
          <w:szCs w:val="28"/>
        </w:rPr>
        <w:t xml:space="preserve"> </w:t>
      </w:r>
      <w:r w:rsidR="00396DE9" w:rsidRPr="00961E76">
        <w:rPr>
          <w:rFonts w:ascii="Arial" w:hAnsi="Arial" w:cs="Arial"/>
          <w:bCs/>
          <w:iCs/>
          <w:szCs w:val="28"/>
        </w:rPr>
        <w:t xml:space="preserve">В случае если в нескольких Предложениях, прошедших оценку по существу, содержится одинаковые условия по Цене Товара, Комиссией по закупкам может быть принято решение о заключении договора только с </w:t>
      </w:r>
      <w:r w:rsidR="00D13C46">
        <w:rPr>
          <w:rFonts w:ascii="Arial" w:hAnsi="Arial" w:cs="Arial"/>
          <w:bCs/>
          <w:iCs/>
          <w:szCs w:val="28"/>
        </w:rPr>
        <w:t>Участником</w:t>
      </w:r>
      <w:r w:rsidR="00396DE9" w:rsidRPr="00961E76">
        <w:rPr>
          <w:rFonts w:ascii="Arial" w:hAnsi="Arial" w:cs="Arial"/>
          <w:bCs/>
          <w:iCs/>
          <w:szCs w:val="28"/>
        </w:rPr>
        <w:t>, Предложение с условием по Цене Товара которого поступило ранее других Предложений.</w:t>
      </w:r>
    </w:p>
    <w:p w14:paraId="422A81B7" w14:textId="77777777" w:rsidR="00735D08" w:rsidRPr="00735D08" w:rsidRDefault="00735D08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оценки Предложений по существу и решение о заключении договоров оформляются протоколом Комиссии по закупкам, который размещается на </w:t>
      </w:r>
      <w:r w:rsidRPr="00E7272E">
        <w:rPr>
          <w:rFonts w:ascii="Arial" w:hAnsi="Arial" w:cs="Arial"/>
          <w:bCs/>
          <w:iCs/>
          <w:szCs w:val="28"/>
        </w:rPr>
        <w:t>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14:paraId="73BF2ABC" w14:textId="77777777" w:rsidR="008D1C73" w:rsidRDefault="008D1C73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Организатор имеет </w:t>
      </w:r>
      <w:r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</w:t>
      </w:r>
      <w:r w:rsidR="00735D08">
        <w:rPr>
          <w:rFonts w:ascii="Arial" w:hAnsi="Arial" w:cs="Arial"/>
          <w:bCs/>
          <w:iCs/>
          <w:szCs w:val="28"/>
        </w:rPr>
        <w:t xml:space="preserve"> и </w:t>
      </w:r>
      <w:r w:rsidR="00735D08" w:rsidRPr="00B70F4F">
        <w:rPr>
          <w:rFonts w:ascii="Arial" w:hAnsi="Arial" w:cs="Arial"/>
        </w:rPr>
        <w:t xml:space="preserve">допущенным к рассмотрению по критерию № </w:t>
      </w:r>
      <w:r w:rsidR="00735D08">
        <w:rPr>
          <w:rFonts w:ascii="Arial" w:hAnsi="Arial" w:cs="Arial"/>
        </w:rPr>
        <w:t>8</w:t>
      </w:r>
      <w:r w:rsidR="00735D08" w:rsidRPr="00B70F4F">
        <w:rPr>
          <w:rFonts w:ascii="Arial" w:hAnsi="Arial" w:cs="Arial"/>
        </w:rPr>
        <w:t xml:space="preserve"> (Цена Товара)</w:t>
      </w:r>
      <w:r w:rsidR="00735D08">
        <w:rPr>
          <w:rFonts w:ascii="Arial" w:hAnsi="Arial" w:cs="Arial"/>
        </w:rPr>
        <w:t>,</w:t>
      </w:r>
      <w:r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указанн</w:t>
      </w:r>
      <w:r>
        <w:rPr>
          <w:rFonts w:ascii="Arial" w:hAnsi="Arial" w:cs="Arial"/>
          <w:bCs/>
          <w:iCs/>
          <w:szCs w:val="28"/>
        </w:rPr>
        <w:t>ых</w:t>
      </w:r>
      <w:r w:rsidRPr="00E7272E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Предложениях</w:t>
      </w:r>
      <w:r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14:paraId="07D765A9" w14:textId="77777777" w:rsidR="008D1C73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этом случае Организатор </w:t>
      </w:r>
      <w:r w:rsidRPr="005E31D5">
        <w:rPr>
          <w:rFonts w:ascii="Arial" w:hAnsi="Arial" w:cs="Arial"/>
          <w:bCs/>
          <w:iCs/>
          <w:szCs w:val="28"/>
        </w:rPr>
        <w:t xml:space="preserve">направляет каждому такому </w:t>
      </w:r>
      <w:r>
        <w:rPr>
          <w:rFonts w:ascii="Arial" w:hAnsi="Arial" w:cs="Arial"/>
          <w:bCs/>
          <w:iCs/>
          <w:szCs w:val="28"/>
        </w:rPr>
        <w:t xml:space="preserve">участнику запрос о предоставлении улучшенного Предложения по цене </w:t>
      </w:r>
      <w:r w:rsidRPr="005E31D5">
        <w:rPr>
          <w:rFonts w:ascii="Arial" w:hAnsi="Arial" w:cs="Arial"/>
          <w:bCs/>
          <w:iCs/>
          <w:szCs w:val="28"/>
        </w:rPr>
        <w:t xml:space="preserve">со сроком </w:t>
      </w:r>
      <w:r>
        <w:rPr>
          <w:rFonts w:ascii="Arial" w:hAnsi="Arial" w:cs="Arial"/>
          <w:bCs/>
          <w:iCs/>
          <w:szCs w:val="28"/>
        </w:rPr>
        <w:t>его предоставления 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я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). Указанный запрос направляется Организатором в письменной форме по электронной почте. Срок предоставления Предложения – не менее 2 рабочих дней, но не более 5 рабочих дней.</w:t>
      </w:r>
    </w:p>
    <w:p w14:paraId="6D63C581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</w:t>
      </w:r>
      <w:r w:rsidR="00735D08">
        <w:rPr>
          <w:rFonts w:ascii="Arial" w:hAnsi="Arial" w:cs="Arial"/>
          <w:bCs/>
          <w:iCs/>
          <w:szCs w:val="28"/>
        </w:rPr>
        <w:t>в</w:t>
      </w:r>
      <w:r>
        <w:rPr>
          <w:rFonts w:ascii="Arial" w:hAnsi="Arial" w:cs="Arial"/>
          <w:bCs/>
          <w:iCs/>
          <w:szCs w:val="28"/>
        </w:rPr>
        <w:t xml:space="preserve"> указанн</w:t>
      </w:r>
      <w:r w:rsidR="003F0A9F">
        <w:rPr>
          <w:rFonts w:ascii="Arial" w:hAnsi="Arial" w:cs="Arial"/>
          <w:bCs/>
          <w:iCs/>
          <w:szCs w:val="28"/>
        </w:rPr>
        <w:t xml:space="preserve">ый </w:t>
      </w:r>
      <w:r>
        <w:rPr>
          <w:rFonts w:ascii="Arial" w:hAnsi="Arial" w:cs="Arial"/>
          <w:bCs/>
          <w:iCs/>
          <w:szCs w:val="28"/>
        </w:rPr>
        <w:t xml:space="preserve">в запросе срок их предоставления. В случае неполучения ответа на запрос о предоставлении улучшенного Предложения от одного или нескольких </w:t>
      </w:r>
      <w:r w:rsidR="00D13C46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396DE9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396DE9">
        <w:rPr>
          <w:rFonts w:ascii="Arial" w:hAnsi="Arial" w:cs="Arial"/>
          <w:bCs/>
          <w:iCs/>
          <w:szCs w:val="28"/>
        </w:rPr>
        <w:t xml:space="preserve"> </w:t>
      </w:r>
      <w:r w:rsidR="00396DE9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D13C46">
        <w:rPr>
          <w:rFonts w:ascii="Arial" w:hAnsi="Arial" w:cs="Arial"/>
          <w:color w:val="000000"/>
        </w:rPr>
        <w:t>Участников</w:t>
      </w:r>
      <w:r w:rsidR="00396DE9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279CE026" w14:textId="77777777" w:rsidR="002F180B" w:rsidRPr="005C312A" w:rsidRDefault="002F180B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484FD610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39D40FDC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</w:r>
      <w:r w:rsidR="003F0A9F">
        <w:rPr>
          <w:rFonts w:ascii="Arial" w:hAnsi="Arial" w:cs="Arial"/>
          <w:bCs/>
          <w:iCs/>
          <w:szCs w:val="28"/>
        </w:rPr>
        <w:t>является лучшим по критерию минимальной цены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177141EB" w14:textId="77777777" w:rsidR="00E7272E" w:rsidRDefault="00F60B76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</w:t>
      </w:r>
      <w:r w:rsidRPr="00F60B76">
        <w:rPr>
          <w:rFonts w:ascii="Arial" w:hAnsi="Arial" w:cs="Arial"/>
          <w:bCs/>
          <w:iCs/>
          <w:szCs w:val="28"/>
        </w:rPr>
        <w:t>роект</w:t>
      </w:r>
      <w:r>
        <w:rPr>
          <w:rFonts w:ascii="Arial" w:hAnsi="Arial" w:cs="Arial"/>
          <w:bCs/>
          <w:iCs/>
          <w:szCs w:val="28"/>
        </w:rPr>
        <w:t>ы</w:t>
      </w:r>
      <w:r w:rsidRPr="00F60B76">
        <w:rPr>
          <w:rFonts w:ascii="Arial" w:hAnsi="Arial" w:cs="Arial"/>
          <w:bCs/>
          <w:iCs/>
          <w:szCs w:val="28"/>
        </w:rPr>
        <w:t xml:space="preserve"> договор</w:t>
      </w:r>
      <w:r>
        <w:rPr>
          <w:rFonts w:ascii="Arial" w:hAnsi="Arial" w:cs="Arial"/>
          <w:bCs/>
          <w:iCs/>
          <w:szCs w:val="28"/>
        </w:rPr>
        <w:t>ов</w:t>
      </w:r>
      <w:r w:rsidRPr="00F60B76">
        <w:rPr>
          <w:rFonts w:ascii="Arial" w:hAnsi="Arial" w:cs="Arial"/>
          <w:bCs/>
          <w:iCs/>
          <w:szCs w:val="28"/>
        </w:rPr>
        <w:t>, которы</w:t>
      </w:r>
      <w:r>
        <w:rPr>
          <w:rFonts w:ascii="Arial" w:hAnsi="Arial" w:cs="Arial"/>
          <w:bCs/>
          <w:iCs/>
          <w:szCs w:val="28"/>
        </w:rPr>
        <w:t>е</w:t>
      </w:r>
      <w:r w:rsidRPr="00F60B76">
        <w:rPr>
          <w:rFonts w:ascii="Arial" w:hAnsi="Arial" w:cs="Arial"/>
          <w:bCs/>
          <w:iCs/>
          <w:szCs w:val="28"/>
        </w:rPr>
        <w:t xml:space="preserve"> составля</w:t>
      </w:r>
      <w:r>
        <w:rPr>
          <w:rFonts w:ascii="Arial" w:hAnsi="Arial" w:cs="Arial"/>
          <w:bCs/>
          <w:iCs/>
          <w:szCs w:val="28"/>
        </w:rPr>
        <w:t>ю</w:t>
      </w:r>
      <w:r w:rsidRPr="00F60B76">
        <w:rPr>
          <w:rFonts w:ascii="Arial" w:hAnsi="Arial" w:cs="Arial"/>
          <w:bCs/>
          <w:iCs/>
          <w:szCs w:val="28"/>
        </w:rPr>
        <w:t xml:space="preserve">тся путем включения условий исполнения договора, предложенных победителем </w:t>
      </w:r>
      <w:r w:rsidR="003F0A9F">
        <w:rPr>
          <w:rFonts w:ascii="Arial" w:hAnsi="Arial" w:cs="Arial"/>
          <w:bCs/>
          <w:iCs/>
          <w:szCs w:val="28"/>
        </w:rPr>
        <w:t>аукциона</w:t>
      </w:r>
      <w:r w:rsidRPr="00F60B76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Предложении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3F0A9F">
        <w:rPr>
          <w:rFonts w:ascii="Arial" w:hAnsi="Arial" w:cs="Arial"/>
          <w:bCs/>
          <w:iCs/>
          <w:szCs w:val="28"/>
        </w:rPr>
        <w:t>аукционе</w:t>
      </w:r>
      <w:r w:rsidRPr="00F60B76">
        <w:rPr>
          <w:rFonts w:ascii="Arial" w:hAnsi="Arial" w:cs="Arial"/>
          <w:bCs/>
          <w:iCs/>
          <w:szCs w:val="28"/>
        </w:rPr>
        <w:t xml:space="preserve">, в проект договора, приложенный к </w:t>
      </w:r>
      <w:r>
        <w:rPr>
          <w:rFonts w:ascii="Arial" w:hAnsi="Arial" w:cs="Arial"/>
          <w:bCs/>
          <w:iCs/>
          <w:szCs w:val="28"/>
        </w:rPr>
        <w:t xml:space="preserve">Приглашению, передаются победителю </w:t>
      </w:r>
      <w:r w:rsidR="00A84735">
        <w:rPr>
          <w:rFonts w:ascii="Arial" w:hAnsi="Arial" w:cs="Arial"/>
          <w:bCs/>
          <w:iCs/>
          <w:szCs w:val="28"/>
        </w:rPr>
        <w:t>аукциона</w:t>
      </w:r>
      <w:r>
        <w:rPr>
          <w:rFonts w:ascii="Arial" w:hAnsi="Arial" w:cs="Arial"/>
          <w:bCs/>
          <w:iCs/>
          <w:szCs w:val="28"/>
        </w:rPr>
        <w:t xml:space="preserve"> Заказчиками, указанными в </w:t>
      </w:r>
      <w:r>
        <w:rPr>
          <w:rFonts w:ascii="Arial" w:hAnsi="Arial" w:cs="Arial"/>
          <w:bCs/>
          <w:iCs/>
          <w:szCs w:val="28"/>
        </w:rPr>
        <w:lastRenderedPageBreak/>
        <w:t>Приложении № 2 к Приглашению, в течение 5 рабочих дней с момента опубликования протокола</w:t>
      </w:r>
      <w:r w:rsidRPr="00F60B76">
        <w:rPr>
          <w:rFonts w:ascii="Arial" w:hAnsi="Arial" w:cs="Arial"/>
          <w:bCs/>
          <w:iCs/>
          <w:szCs w:val="28"/>
        </w:rPr>
        <w:t xml:space="preserve">. Победитель </w:t>
      </w:r>
      <w:r w:rsidR="00A84735">
        <w:rPr>
          <w:rFonts w:ascii="Arial" w:hAnsi="Arial" w:cs="Arial"/>
          <w:bCs/>
          <w:iCs/>
          <w:szCs w:val="28"/>
        </w:rPr>
        <w:t>аукциона</w:t>
      </w:r>
      <w:r w:rsidRPr="00F60B76">
        <w:rPr>
          <w:rFonts w:ascii="Arial" w:hAnsi="Arial" w:cs="Arial"/>
          <w:bCs/>
          <w:iCs/>
          <w:szCs w:val="28"/>
        </w:rPr>
        <w:t xml:space="preserve"> не вправе отказаться от заключения договор</w:t>
      </w:r>
      <w:r>
        <w:rPr>
          <w:rFonts w:ascii="Arial" w:hAnsi="Arial" w:cs="Arial"/>
          <w:bCs/>
          <w:iCs/>
          <w:szCs w:val="28"/>
        </w:rPr>
        <w:t>ов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6EFA836C" w14:textId="77777777" w:rsidR="00F60B76" w:rsidRPr="00F60B76" w:rsidRDefault="00F60B76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3F0A9F">
        <w:rPr>
          <w:rFonts w:ascii="Arial" w:hAnsi="Arial" w:cs="Arial"/>
          <w:bCs/>
          <w:iCs/>
          <w:szCs w:val="28"/>
        </w:rPr>
        <w:t>аукционе</w:t>
      </w:r>
      <w:r w:rsidRPr="00F60B76">
        <w:rPr>
          <w:rFonts w:ascii="Arial" w:hAnsi="Arial" w:cs="Arial"/>
          <w:bCs/>
          <w:iCs/>
          <w:szCs w:val="28"/>
        </w:rPr>
        <w:t xml:space="preserve">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3F0A9F">
        <w:rPr>
          <w:rFonts w:ascii="Arial" w:hAnsi="Arial" w:cs="Arial"/>
          <w:bCs/>
          <w:iCs/>
          <w:szCs w:val="28"/>
        </w:rPr>
        <w:t>аукционе</w:t>
      </w:r>
      <w:r w:rsidRPr="00F60B76">
        <w:rPr>
          <w:rFonts w:ascii="Arial" w:hAnsi="Arial" w:cs="Arial"/>
          <w:bCs/>
          <w:iCs/>
          <w:szCs w:val="28"/>
        </w:rPr>
        <w:t xml:space="preserve">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</w:t>
      </w:r>
      <w:r w:rsidR="003F0A9F">
        <w:rPr>
          <w:rFonts w:ascii="Arial" w:hAnsi="Arial" w:cs="Arial"/>
          <w:bCs/>
          <w:iCs/>
          <w:szCs w:val="28"/>
        </w:rPr>
        <w:t>аукцион</w:t>
      </w:r>
      <w:r w:rsidRPr="00F60B76">
        <w:rPr>
          <w:rFonts w:ascii="Arial" w:hAnsi="Arial" w:cs="Arial"/>
          <w:bCs/>
          <w:iCs/>
          <w:szCs w:val="28"/>
        </w:rPr>
        <w:t xml:space="preserve">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</w:t>
      </w:r>
      <w:r w:rsidR="003F0A9F">
        <w:rPr>
          <w:rFonts w:ascii="Arial" w:hAnsi="Arial" w:cs="Arial"/>
          <w:bCs/>
          <w:iCs/>
          <w:szCs w:val="28"/>
        </w:rPr>
        <w:t>аукцион</w:t>
      </w:r>
      <w:r w:rsidRPr="00F60B76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3F0A9F">
        <w:rPr>
          <w:rFonts w:ascii="Arial" w:hAnsi="Arial" w:cs="Arial"/>
          <w:bCs/>
          <w:iCs/>
          <w:szCs w:val="28"/>
        </w:rPr>
        <w:t>аукционе</w:t>
      </w:r>
      <w:r w:rsidRPr="00F60B76">
        <w:rPr>
          <w:rFonts w:ascii="Arial" w:hAnsi="Arial" w:cs="Arial"/>
          <w:bCs/>
          <w:iCs/>
          <w:szCs w:val="28"/>
        </w:rPr>
        <w:t xml:space="preserve">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1B90C923" w14:textId="77777777" w:rsidR="00F60B76" w:rsidRDefault="000903AD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Pr="00F60B76">
        <w:rPr>
          <w:rFonts w:ascii="Arial" w:hAnsi="Arial" w:cs="Arial"/>
          <w:bCs/>
          <w:iCs/>
          <w:szCs w:val="28"/>
        </w:rPr>
        <w:t xml:space="preserve">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="00F60B76" w:rsidRPr="00F60B76">
        <w:rPr>
          <w:rFonts w:ascii="Arial" w:hAnsi="Arial" w:cs="Arial"/>
          <w:bCs/>
          <w:iCs/>
          <w:szCs w:val="28"/>
        </w:rPr>
        <w:t>, конверт с указанн</w:t>
      </w:r>
      <w:r>
        <w:rPr>
          <w:rFonts w:ascii="Arial" w:hAnsi="Arial" w:cs="Arial"/>
          <w:bCs/>
          <w:iCs/>
          <w:szCs w:val="28"/>
        </w:rPr>
        <w:t>ым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Предложением</w:t>
      </w:r>
      <w:r w:rsidR="00F60B76" w:rsidRPr="00F60B76">
        <w:rPr>
          <w:rFonts w:ascii="Arial" w:hAnsi="Arial" w:cs="Arial"/>
          <w:bCs/>
          <w:iCs/>
          <w:szCs w:val="28"/>
        </w:rPr>
        <w:t xml:space="preserve"> вскрывается 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Организатор </w:t>
      </w:r>
      <w:r>
        <w:rPr>
          <w:rFonts w:ascii="Arial" w:hAnsi="Arial" w:cs="Arial"/>
          <w:bCs/>
          <w:iCs/>
          <w:szCs w:val="28"/>
        </w:rPr>
        <w:t xml:space="preserve">или 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="00F60B76" w:rsidRPr="00F60B76">
        <w:rPr>
          <w:rFonts w:ascii="Arial" w:hAnsi="Arial" w:cs="Arial"/>
          <w:bCs/>
          <w:iCs/>
          <w:szCs w:val="28"/>
        </w:rPr>
        <w:t xml:space="preserve">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="00F60B76" w:rsidRPr="00F60B76">
        <w:rPr>
          <w:rFonts w:ascii="Arial" w:hAnsi="Arial" w:cs="Arial"/>
          <w:bCs/>
          <w:iCs/>
          <w:szCs w:val="28"/>
        </w:rPr>
        <w:t xml:space="preserve">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1C8103C8" w14:textId="77777777" w:rsidR="006168A4" w:rsidRDefault="000903AD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Pr="006168A4">
        <w:rPr>
          <w:rFonts w:ascii="Arial" w:hAnsi="Arial" w:cs="Arial"/>
          <w:bCs/>
          <w:iCs/>
          <w:szCs w:val="28"/>
        </w:rPr>
        <w:t xml:space="preserve"> принято решение об отказе в допуске к участию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Pr="006168A4">
        <w:rPr>
          <w:rFonts w:ascii="Arial" w:hAnsi="Arial" w:cs="Arial"/>
          <w:bCs/>
          <w:iCs/>
          <w:szCs w:val="28"/>
        </w:rPr>
        <w:t xml:space="preserve"> всех участников, подавших Предложения, или о допуске к участию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Pr="006168A4">
        <w:rPr>
          <w:rFonts w:ascii="Arial" w:hAnsi="Arial" w:cs="Arial"/>
          <w:bCs/>
          <w:iCs/>
          <w:szCs w:val="28"/>
        </w:rPr>
        <w:t xml:space="preserve"> и признании участником </w:t>
      </w:r>
      <w:r w:rsidR="00010E74">
        <w:rPr>
          <w:rFonts w:ascii="Arial" w:hAnsi="Arial" w:cs="Arial"/>
          <w:bCs/>
          <w:iCs/>
          <w:szCs w:val="28"/>
        </w:rPr>
        <w:t>аукциона</w:t>
      </w:r>
      <w:r w:rsidRPr="006168A4">
        <w:rPr>
          <w:rFonts w:ascii="Arial" w:hAnsi="Arial" w:cs="Arial"/>
          <w:bCs/>
          <w:iCs/>
          <w:szCs w:val="28"/>
        </w:rPr>
        <w:t xml:space="preserve"> только одного участника, подавшего Предложение на участие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Pr="006168A4">
        <w:rPr>
          <w:rFonts w:ascii="Arial" w:hAnsi="Arial" w:cs="Arial"/>
          <w:bCs/>
          <w:iCs/>
          <w:szCs w:val="28"/>
        </w:rPr>
        <w:t xml:space="preserve">, </w:t>
      </w:r>
      <w:r w:rsidR="00010E74">
        <w:rPr>
          <w:rFonts w:ascii="Arial" w:hAnsi="Arial" w:cs="Arial"/>
          <w:bCs/>
          <w:iCs/>
          <w:szCs w:val="28"/>
        </w:rPr>
        <w:t>аукцион</w:t>
      </w:r>
      <w:r w:rsidRPr="006168A4">
        <w:rPr>
          <w:rFonts w:ascii="Arial" w:hAnsi="Arial" w:cs="Arial"/>
          <w:bCs/>
          <w:iCs/>
          <w:szCs w:val="28"/>
        </w:rPr>
        <w:t xml:space="preserve"> признается несостоявшимся. В случае если Приглашением предусмотрено два и более лота, </w:t>
      </w:r>
      <w:r w:rsidR="00010E74">
        <w:rPr>
          <w:rFonts w:ascii="Arial" w:hAnsi="Arial" w:cs="Arial"/>
          <w:bCs/>
          <w:iCs/>
          <w:szCs w:val="28"/>
        </w:rPr>
        <w:t>аукцион</w:t>
      </w:r>
      <w:r w:rsidRPr="006168A4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10E74">
        <w:rPr>
          <w:rFonts w:ascii="Arial" w:hAnsi="Arial" w:cs="Arial"/>
          <w:bCs/>
          <w:iCs/>
          <w:szCs w:val="28"/>
        </w:rPr>
        <w:t>аукциона</w:t>
      </w:r>
      <w:r w:rsidRPr="006168A4">
        <w:rPr>
          <w:rFonts w:ascii="Arial" w:hAnsi="Arial" w:cs="Arial"/>
          <w:bCs/>
          <w:iCs/>
          <w:szCs w:val="28"/>
        </w:rPr>
        <w:t xml:space="preserve">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Pr="006168A4">
        <w:rPr>
          <w:rFonts w:ascii="Arial" w:hAnsi="Arial" w:cs="Arial"/>
          <w:bCs/>
          <w:iCs/>
          <w:szCs w:val="28"/>
        </w:rPr>
        <w:t xml:space="preserve"> на участие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14:paraId="1C7ACEC0" w14:textId="77777777" w:rsidR="000903AD" w:rsidRDefault="000903AD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r w:rsidR="00010E74">
        <w:rPr>
          <w:rFonts w:ascii="Arial" w:hAnsi="Arial" w:cs="Arial"/>
          <w:bCs/>
          <w:iCs/>
          <w:szCs w:val="28"/>
        </w:rPr>
        <w:t>аукцион</w:t>
      </w:r>
      <w:r w:rsidRPr="006168A4">
        <w:rPr>
          <w:rFonts w:ascii="Arial" w:hAnsi="Arial" w:cs="Arial"/>
          <w:bCs/>
          <w:iCs/>
          <w:szCs w:val="28"/>
        </w:rPr>
        <w:t xml:space="preserve">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Pr="006168A4">
        <w:rPr>
          <w:rFonts w:ascii="Arial" w:hAnsi="Arial" w:cs="Arial"/>
          <w:bCs/>
          <w:iCs/>
          <w:szCs w:val="28"/>
        </w:rPr>
        <w:t xml:space="preserve"> на участие в </w:t>
      </w:r>
      <w:r w:rsidR="00010E74">
        <w:rPr>
          <w:rFonts w:ascii="Arial" w:hAnsi="Arial" w:cs="Arial"/>
          <w:bCs/>
          <w:iCs/>
          <w:szCs w:val="28"/>
        </w:rPr>
        <w:t>аукционе</w:t>
      </w:r>
      <w:r w:rsidRPr="006168A4">
        <w:rPr>
          <w:rFonts w:ascii="Arial" w:hAnsi="Arial" w:cs="Arial"/>
          <w:bCs/>
          <w:iCs/>
          <w:szCs w:val="28"/>
        </w:rPr>
        <w:t xml:space="preserve">, признан участником </w:t>
      </w:r>
      <w:r w:rsidR="00010E74">
        <w:rPr>
          <w:rFonts w:ascii="Arial" w:hAnsi="Arial" w:cs="Arial"/>
          <w:bCs/>
          <w:iCs/>
          <w:szCs w:val="28"/>
        </w:rPr>
        <w:t>аукциона</w:t>
      </w:r>
      <w:r w:rsidRPr="006168A4">
        <w:rPr>
          <w:rFonts w:ascii="Arial" w:hAnsi="Arial" w:cs="Arial"/>
          <w:bCs/>
          <w:iCs/>
          <w:szCs w:val="28"/>
        </w:rPr>
        <w:t xml:space="preserve">, Организатор </w:t>
      </w:r>
      <w:r w:rsidR="006168A4" w:rsidRPr="006168A4">
        <w:rPr>
          <w:rFonts w:ascii="Arial" w:hAnsi="Arial" w:cs="Arial"/>
          <w:bCs/>
          <w:iCs/>
          <w:szCs w:val="28"/>
        </w:rPr>
        <w:t xml:space="preserve">или Заказчик </w:t>
      </w:r>
      <w:r w:rsidRPr="006168A4">
        <w:rPr>
          <w:rFonts w:ascii="Arial" w:hAnsi="Arial" w:cs="Arial"/>
          <w:bCs/>
          <w:iCs/>
          <w:szCs w:val="28"/>
        </w:rPr>
        <w:t xml:space="preserve">передает такому участнику </w:t>
      </w:r>
      <w:r w:rsidR="002F4948">
        <w:rPr>
          <w:rFonts w:ascii="Arial" w:hAnsi="Arial" w:cs="Arial"/>
          <w:bCs/>
          <w:iCs/>
          <w:szCs w:val="28"/>
        </w:rPr>
        <w:t>аукциона</w:t>
      </w:r>
      <w:r w:rsidRPr="006168A4">
        <w:rPr>
          <w:rFonts w:ascii="Arial" w:hAnsi="Arial" w:cs="Arial"/>
          <w:bCs/>
          <w:iCs/>
          <w:szCs w:val="28"/>
        </w:rPr>
        <w:t xml:space="preserve">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Pr="006168A4">
        <w:rPr>
          <w:rFonts w:ascii="Arial" w:hAnsi="Arial" w:cs="Arial"/>
          <w:bCs/>
          <w:iCs/>
          <w:szCs w:val="28"/>
        </w:rPr>
        <w:t xml:space="preserve"> на участие в </w:t>
      </w:r>
      <w:r w:rsidR="002F4948">
        <w:rPr>
          <w:rFonts w:ascii="Arial" w:hAnsi="Arial" w:cs="Arial"/>
          <w:bCs/>
          <w:iCs/>
          <w:szCs w:val="28"/>
        </w:rPr>
        <w:t>аукционе</w:t>
      </w:r>
      <w:r w:rsidRPr="006168A4">
        <w:rPr>
          <w:rFonts w:ascii="Arial" w:hAnsi="Arial" w:cs="Arial"/>
          <w:bCs/>
          <w:iCs/>
          <w:szCs w:val="28"/>
        </w:rPr>
        <w:t xml:space="preserve">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2E5A4CFB" w14:textId="77777777" w:rsidR="006168A4" w:rsidRPr="006168A4" w:rsidRDefault="002F4948" w:rsidP="00165CAD">
      <w:pPr>
        <w:numPr>
          <w:ilvl w:val="1"/>
          <w:numId w:val="26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Аукцион</w:t>
      </w:r>
      <w:r w:rsidR="006168A4">
        <w:rPr>
          <w:rFonts w:ascii="Arial" w:hAnsi="Arial" w:cs="Arial"/>
          <w:bCs/>
          <w:iCs/>
          <w:szCs w:val="28"/>
        </w:rPr>
        <w:t xml:space="preserve"> может быть признан несостоявшимся если по его результатам не получено ни одного предложения, соответствующего требованиям Приглашения и не превышающего </w:t>
      </w:r>
      <w:r w:rsidR="006168A4">
        <w:rPr>
          <w:rFonts w:ascii="Arial" w:hAnsi="Arial" w:cs="Arial"/>
        </w:rPr>
        <w:t>н</w:t>
      </w:r>
      <w:r w:rsidR="006168A4" w:rsidRPr="00C41084">
        <w:rPr>
          <w:rFonts w:ascii="Arial" w:hAnsi="Arial" w:cs="Arial"/>
        </w:rPr>
        <w:t>ачальн</w:t>
      </w:r>
      <w:r w:rsidR="006168A4">
        <w:rPr>
          <w:rFonts w:ascii="Arial" w:hAnsi="Arial" w:cs="Arial"/>
        </w:rPr>
        <w:t>ую</w:t>
      </w:r>
      <w:r w:rsidR="006168A4" w:rsidRPr="00C41084">
        <w:rPr>
          <w:rFonts w:ascii="Arial" w:hAnsi="Arial" w:cs="Arial"/>
        </w:rPr>
        <w:t xml:space="preserve"> </w:t>
      </w:r>
      <w:r w:rsidR="006168A4" w:rsidRPr="0088374E">
        <w:rPr>
          <w:rFonts w:ascii="Arial" w:hAnsi="Arial" w:cs="Arial"/>
          <w:color w:val="000000"/>
        </w:rPr>
        <w:t>(максимальн</w:t>
      </w:r>
      <w:r w:rsidR="006168A4">
        <w:rPr>
          <w:rFonts w:ascii="Arial" w:hAnsi="Arial" w:cs="Arial"/>
          <w:color w:val="000000"/>
        </w:rPr>
        <w:t>ую</w:t>
      </w:r>
      <w:r w:rsidR="006168A4" w:rsidRPr="0088374E">
        <w:rPr>
          <w:rFonts w:ascii="Arial" w:hAnsi="Arial" w:cs="Arial"/>
          <w:color w:val="000000"/>
        </w:rPr>
        <w:t>)</w:t>
      </w:r>
      <w:r w:rsidR="006168A4"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="006168A4" w:rsidRPr="00C41084">
        <w:rPr>
          <w:rFonts w:ascii="Arial" w:hAnsi="Arial" w:cs="Arial"/>
        </w:rPr>
        <w:t>цен</w:t>
      </w:r>
      <w:r w:rsidR="006168A4">
        <w:rPr>
          <w:rFonts w:ascii="Arial" w:hAnsi="Arial" w:cs="Arial"/>
        </w:rPr>
        <w:t>у</w:t>
      </w:r>
      <w:r w:rsidR="006168A4" w:rsidRPr="00C41084">
        <w:rPr>
          <w:rFonts w:ascii="Arial" w:hAnsi="Arial" w:cs="Arial"/>
        </w:rPr>
        <w:t xml:space="preserve"> договора</w:t>
      </w:r>
      <w:r w:rsidR="006168A4">
        <w:rPr>
          <w:rFonts w:ascii="Arial" w:hAnsi="Arial" w:cs="Arial"/>
        </w:rPr>
        <w:t>, указанную в Приглашении.</w:t>
      </w:r>
    </w:p>
    <w:p w14:paraId="5947F99F" w14:textId="77777777" w:rsidR="00A100C6" w:rsidRPr="00D51771" w:rsidRDefault="00A100C6" w:rsidP="00A100C6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39402AB2" w14:textId="77777777" w:rsidR="00A100C6" w:rsidRPr="009F2A5E" w:rsidRDefault="00A100C6" w:rsidP="00A100C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26" w:name="_Ref225081343"/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  <w:bookmarkEnd w:id="26"/>
    </w:p>
    <w:p w14:paraId="6DB2B1A6" w14:textId="77777777" w:rsidR="00A100C6" w:rsidRPr="009F2A5E" w:rsidRDefault="00A100C6" w:rsidP="00A100C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27" w:name="_Ref225081414"/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  <w:bookmarkEnd w:id="27"/>
    </w:p>
    <w:p w14:paraId="7B5615FA" w14:textId="77777777" w:rsidR="00A100C6" w:rsidRDefault="00A100C6" w:rsidP="00A100C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28" w:name="_Ref225081434"/>
      <w:bookmarkStart w:id="29" w:name="_Ref237338456"/>
      <w:r w:rsidRPr="00C41084">
        <w:rPr>
          <w:rFonts w:ascii="Arial" w:hAnsi="Arial" w:cs="Arial"/>
        </w:rPr>
        <w:t>«Анкета предварительной квалификации;</w:t>
      </w:r>
      <w:bookmarkEnd w:id="28"/>
      <w:bookmarkEnd w:id="29"/>
    </w:p>
    <w:p w14:paraId="30960E95" w14:textId="77777777" w:rsidR="00A100C6" w:rsidRDefault="00A100C6" w:rsidP="00A100C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0F3E993C" w14:textId="216D00F0" w:rsidR="00E7272E" w:rsidRPr="009735E4" w:rsidRDefault="00A100C6" w:rsidP="009735E4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3D273C">
        <w:rPr>
          <w:rFonts w:ascii="Arial" w:hAnsi="Arial" w:cs="Arial"/>
          <w:color w:val="000000"/>
        </w:rPr>
        <w:t>.</w:t>
      </w:r>
    </w:p>
    <w:sectPr w:rsidR="00E7272E" w:rsidRPr="009735E4" w:rsidSect="00F82207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78910" w14:textId="77777777" w:rsidR="00ED620C" w:rsidRDefault="00ED620C">
      <w:r>
        <w:separator/>
      </w:r>
    </w:p>
  </w:endnote>
  <w:endnote w:type="continuationSeparator" w:id="0">
    <w:p w14:paraId="241DC275" w14:textId="77777777" w:rsidR="00ED620C" w:rsidRDefault="00ED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53831" w14:textId="77777777" w:rsidR="00010E74" w:rsidRPr="00DB4E15" w:rsidRDefault="00010E7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F0EA0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F0EA0" w:rsidRPr="00DB4E15">
      <w:rPr>
        <w:rFonts w:ascii="Arial" w:hAnsi="Arial" w:cs="Arial"/>
        <w:b/>
        <w:sz w:val="16"/>
        <w:szCs w:val="16"/>
      </w:rPr>
      <w:fldChar w:fldCharType="separate"/>
    </w:r>
    <w:r w:rsidR="00AC5D6E">
      <w:rPr>
        <w:rFonts w:ascii="Arial" w:hAnsi="Arial" w:cs="Arial"/>
        <w:b/>
        <w:noProof/>
        <w:sz w:val="16"/>
        <w:szCs w:val="16"/>
      </w:rPr>
      <w:t>15</w:t>
    </w:r>
    <w:r w:rsidR="009F0EA0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F0EA0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F0EA0" w:rsidRPr="00DB4E15">
      <w:rPr>
        <w:rFonts w:ascii="Arial" w:hAnsi="Arial" w:cs="Arial"/>
        <w:b/>
        <w:sz w:val="16"/>
        <w:szCs w:val="16"/>
      </w:rPr>
      <w:fldChar w:fldCharType="separate"/>
    </w:r>
    <w:r w:rsidR="00AC5D6E">
      <w:rPr>
        <w:rFonts w:ascii="Arial" w:hAnsi="Arial" w:cs="Arial"/>
        <w:b/>
        <w:noProof/>
        <w:sz w:val="16"/>
        <w:szCs w:val="16"/>
      </w:rPr>
      <w:t>15</w:t>
    </w:r>
    <w:r w:rsidR="009F0EA0" w:rsidRPr="00DB4E15">
      <w:rPr>
        <w:rFonts w:ascii="Arial" w:hAnsi="Arial" w:cs="Arial"/>
        <w:b/>
        <w:sz w:val="16"/>
        <w:szCs w:val="16"/>
      </w:rPr>
      <w:fldChar w:fldCharType="end"/>
    </w:r>
  </w:p>
  <w:p w14:paraId="48996FF0" w14:textId="77777777" w:rsidR="00010E74" w:rsidRDefault="00010E7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3B005" w14:textId="77777777" w:rsidR="00ED620C" w:rsidRDefault="00ED620C">
      <w:r>
        <w:separator/>
      </w:r>
    </w:p>
  </w:footnote>
  <w:footnote w:type="continuationSeparator" w:id="0">
    <w:p w14:paraId="0C2C9B4D" w14:textId="77777777" w:rsidR="00ED620C" w:rsidRDefault="00ED620C">
      <w:r>
        <w:continuationSeparator/>
      </w:r>
    </w:p>
  </w:footnote>
  <w:footnote w:id="1">
    <w:p w14:paraId="6BA19641" w14:textId="77777777" w:rsidR="00C2501B" w:rsidRPr="004F1E67" w:rsidRDefault="00C2501B" w:rsidP="00C2501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делать оферты срок гарантийного обслуживания Товара, указанный в пункте 3.1 Статьи 3 Типового приглашения делать оферты, может быть изменен.</w:t>
      </w:r>
    </w:p>
  </w:footnote>
  <w:footnote w:id="2">
    <w:p w14:paraId="310E1A06" w14:textId="77777777" w:rsidR="00C2501B" w:rsidRPr="004F1E67" w:rsidRDefault="00C2501B" w:rsidP="00C2501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4.3 Статьи 4 излагается в следующей редакции: </w:t>
      </w:r>
    </w:p>
    <w:p w14:paraId="05092CED" w14:textId="77777777" w:rsidR="00C2501B" w:rsidRPr="004F1E67" w:rsidRDefault="00C2501B" w:rsidP="00C2501B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 xml:space="preserve">«4.3.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</w:p>
    <w:p w14:paraId="4C0D4448" w14:textId="77777777" w:rsidR="00C2501B" w:rsidRDefault="00C2501B" w:rsidP="00C2501B">
      <w:pPr>
        <w:pStyle w:val="a4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2236"/>
    <w:multiLevelType w:val="multilevel"/>
    <w:tmpl w:val="40EC090C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5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F5D0C1D"/>
    <w:multiLevelType w:val="multilevel"/>
    <w:tmpl w:val="ABBA7CFA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8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9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2E41CBB"/>
    <w:multiLevelType w:val="multilevel"/>
    <w:tmpl w:val="AEC4265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9">
    <w:nsid w:val="32E6576B"/>
    <w:multiLevelType w:val="multilevel"/>
    <w:tmpl w:val="C8A29DAA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335A3529"/>
    <w:multiLevelType w:val="multilevel"/>
    <w:tmpl w:val="2C6A594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7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8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3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75202669"/>
    <w:multiLevelType w:val="multilevel"/>
    <w:tmpl w:val="928A3B5C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>
    <w:nsid w:val="76074357"/>
    <w:multiLevelType w:val="multilevel"/>
    <w:tmpl w:val="66CE6016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79312E2"/>
    <w:multiLevelType w:val="multilevel"/>
    <w:tmpl w:val="1F184C9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0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1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1"/>
  </w:num>
  <w:num w:numId="2">
    <w:abstractNumId w:val="14"/>
  </w:num>
  <w:num w:numId="3">
    <w:abstractNumId w:val="32"/>
  </w:num>
  <w:num w:numId="4">
    <w:abstractNumId w:val="42"/>
  </w:num>
  <w:num w:numId="5">
    <w:abstractNumId w:val="38"/>
  </w:num>
  <w:num w:numId="6">
    <w:abstractNumId w:val="28"/>
  </w:num>
  <w:num w:numId="7">
    <w:abstractNumId w:val="8"/>
  </w:num>
  <w:num w:numId="8">
    <w:abstractNumId w:val="10"/>
  </w:num>
  <w:num w:numId="9">
    <w:abstractNumId w:val="33"/>
  </w:num>
  <w:num w:numId="10">
    <w:abstractNumId w:val="25"/>
  </w:num>
  <w:num w:numId="11">
    <w:abstractNumId w:val="9"/>
  </w:num>
  <w:num w:numId="12">
    <w:abstractNumId w:val="16"/>
  </w:num>
  <w:num w:numId="13">
    <w:abstractNumId w:val="29"/>
  </w:num>
  <w:num w:numId="14">
    <w:abstractNumId w:val="5"/>
  </w:num>
  <w:num w:numId="15">
    <w:abstractNumId w:val="1"/>
  </w:num>
  <w:num w:numId="16">
    <w:abstractNumId w:val="7"/>
  </w:num>
  <w:num w:numId="17">
    <w:abstractNumId w:val="27"/>
  </w:num>
  <w:num w:numId="18">
    <w:abstractNumId w:val="22"/>
  </w:num>
  <w:num w:numId="19">
    <w:abstractNumId w:val="23"/>
  </w:num>
  <w:num w:numId="20">
    <w:abstractNumId w:val="4"/>
  </w:num>
  <w:num w:numId="21">
    <w:abstractNumId w:val="21"/>
  </w:num>
  <w:num w:numId="22">
    <w:abstractNumId w:val="41"/>
  </w:num>
  <w:num w:numId="23">
    <w:abstractNumId w:val="11"/>
  </w:num>
  <w:num w:numId="24">
    <w:abstractNumId w:val="35"/>
  </w:num>
  <w:num w:numId="25">
    <w:abstractNumId w:val="17"/>
  </w:num>
  <w:num w:numId="26">
    <w:abstractNumId w:val="13"/>
  </w:num>
  <w:num w:numId="27">
    <w:abstractNumId w:val="26"/>
  </w:num>
  <w:num w:numId="28">
    <w:abstractNumId w:val="30"/>
  </w:num>
  <w:num w:numId="29">
    <w:abstractNumId w:val="2"/>
  </w:num>
  <w:num w:numId="30">
    <w:abstractNumId w:val="15"/>
  </w:num>
  <w:num w:numId="31">
    <w:abstractNumId w:val="24"/>
  </w:num>
  <w:num w:numId="32">
    <w:abstractNumId w:val="3"/>
  </w:num>
  <w:num w:numId="33">
    <w:abstractNumId w:val="12"/>
  </w:num>
  <w:num w:numId="34">
    <w:abstractNumId w:val="40"/>
  </w:num>
  <w:num w:numId="35">
    <w:abstractNumId w:val="0"/>
  </w:num>
  <w:num w:numId="36">
    <w:abstractNumId w:val="37"/>
  </w:num>
  <w:num w:numId="37">
    <w:abstractNumId w:val="18"/>
  </w:num>
  <w:num w:numId="38">
    <w:abstractNumId w:val="20"/>
  </w:num>
  <w:num w:numId="39">
    <w:abstractNumId w:val="36"/>
  </w:num>
  <w:num w:numId="40">
    <w:abstractNumId w:val="39"/>
  </w:num>
  <w:num w:numId="41">
    <w:abstractNumId w:val="19"/>
  </w:num>
  <w:num w:numId="4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242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0E74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2DBF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793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0CA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17D48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4BD"/>
    <w:rsid w:val="00143F83"/>
    <w:rsid w:val="00144653"/>
    <w:rsid w:val="0014474E"/>
    <w:rsid w:val="0014476E"/>
    <w:rsid w:val="0014501F"/>
    <w:rsid w:val="00145B7A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5CAD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1F86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748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A2F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5FF4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93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5DC4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948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AF1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3E9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DE9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A9F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AB4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83D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D7D3B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30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18E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08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0E19"/>
    <w:rsid w:val="00771E36"/>
    <w:rsid w:val="00771F73"/>
    <w:rsid w:val="007724F0"/>
    <w:rsid w:val="00772E58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54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86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EF5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AA9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B16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035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5E4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3D5B"/>
    <w:rsid w:val="009E4530"/>
    <w:rsid w:val="009E51B0"/>
    <w:rsid w:val="009E5E89"/>
    <w:rsid w:val="009E738B"/>
    <w:rsid w:val="009E7CF2"/>
    <w:rsid w:val="009F0A64"/>
    <w:rsid w:val="009F0BBB"/>
    <w:rsid w:val="009F0EA0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0C6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690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3D6B"/>
    <w:rsid w:val="00A84451"/>
    <w:rsid w:val="00A8457D"/>
    <w:rsid w:val="00A84735"/>
    <w:rsid w:val="00A84BFA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5D6E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007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3E89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4F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7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1FE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5F4B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01B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779EF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0FD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284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0F"/>
    <w:rsid w:val="00D109AA"/>
    <w:rsid w:val="00D10B5F"/>
    <w:rsid w:val="00D10D6C"/>
    <w:rsid w:val="00D10DE5"/>
    <w:rsid w:val="00D11001"/>
    <w:rsid w:val="00D11C3B"/>
    <w:rsid w:val="00D11C43"/>
    <w:rsid w:val="00D13070"/>
    <w:rsid w:val="00D13C46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340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3A7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53D0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4CF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153A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2F27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20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27E00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4EE5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591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685CF2B0"/>
  <w15:docId w15:val="{FA476EEA-E9DC-4EBA-BCE0-8DE335F8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E834C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834CF"/>
  </w:style>
  <w:style w:type="character" w:customStyle="1" w:styleId="af0">
    <w:name w:val="Текст примечания Знак"/>
    <w:basedOn w:val="a0"/>
    <w:link w:val="af"/>
    <w:uiPriority w:val="99"/>
    <w:semiHidden/>
    <w:rsid w:val="00E834CF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834C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834CF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15</Pages>
  <Words>5094</Words>
  <Characters>34829</Characters>
  <Application>Microsoft Office Word</Application>
  <DocSecurity>0</DocSecurity>
  <Lines>290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39844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subject/>
  <dc:creator>Гарбар Леонид Вячеславович</dc:creator>
  <cp:keywords/>
  <dc:description/>
  <cp:lastModifiedBy>Злотников Кирилл Эдуардович</cp:lastModifiedBy>
  <cp:revision>10</cp:revision>
  <cp:lastPrinted>2011-10-18T06:50:00Z</cp:lastPrinted>
  <dcterms:created xsi:type="dcterms:W3CDTF">2016-12-02T10:45:00Z</dcterms:created>
  <dcterms:modified xsi:type="dcterms:W3CDTF">2017-08-24T13:32:00Z</dcterms:modified>
</cp:coreProperties>
</file>